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AF6" w:rsidRDefault="00B84AF6" w:rsidP="00B84AF6">
      <w:pPr>
        <w:pStyle w:val="Szvegtrzs"/>
        <w:ind w:left="3613"/>
        <w:rPr>
          <w:sz w:val="20"/>
        </w:rPr>
      </w:pPr>
      <w:r>
        <w:rPr>
          <w:noProof/>
          <w:sz w:val="20"/>
          <w:lang w:eastAsia="hu-HU"/>
        </w:rPr>
        <w:drawing>
          <wp:inline distT="0" distB="0" distL="0" distR="0" wp14:anchorId="2F26B888" wp14:editId="7B8209A7">
            <wp:extent cx="1455531" cy="2847117"/>
            <wp:effectExtent l="0" t="0" r="0" b="0"/>
            <wp:docPr id="1" name="Image 1" descr="D:\Munka\munkahelyi\logo\kolcsey_logo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D:\Munka\munkahelyi\logo\kolcsey_logo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5531" cy="28471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84AF6" w:rsidRDefault="00B84AF6" w:rsidP="00B84AF6">
      <w:pPr>
        <w:pStyle w:val="Szvegtrzs"/>
        <w:rPr>
          <w:sz w:val="32"/>
        </w:rPr>
      </w:pPr>
    </w:p>
    <w:p w:rsidR="00B84AF6" w:rsidRDefault="00B84AF6" w:rsidP="00B84AF6">
      <w:pPr>
        <w:pStyle w:val="Szvegtrzs"/>
        <w:spacing w:before="189"/>
        <w:rPr>
          <w:sz w:val="32"/>
        </w:rPr>
      </w:pPr>
    </w:p>
    <w:p w:rsidR="00B84AF6" w:rsidRDefault="00B84AF6" w:rsidP="00B84AF6">
      <w:pPr>
        <w:pStyle w:val="Cm"/>
        <w:spacing w:line="408" w:lineRule="auto"/>
      </w:pPr>
      <w:r>
        <w:t>A</w:t>
      </w:r>
      <w:r>
        <w:rPr>
          <w:spacing w:val="-9"/>
        </w:rPr>
        <w:t xml:space="preserve"> </w:t>
      </w:r>
      <w:r>
        <w:t>DÓHSZK</w:t>
      </w:r>
      <w:r>
        <w:rPr>
          <w:spacing w:val="-6"/>
        </w:rPr>
        <w:t xml:space="preserve"> </w:t>
      </w:r>
      <w:r>
        <w:t>Kölcsey</w:t>
      </w:r>
      <w:r>
        <w:rPr>
          <w:spacing w:val="-7"/>
        </w:rPr>
        <w:t xml:space="preserve"> </w:t>
      </w:r>
      <w:r>
        <w:t>Ferenc</w:t>
      </w:r>
      <w:r>
        <w:rPr>
          <w:spacing w:val="-9"/>
        </w:rPr>
        <w:t xml:space="preserve"> </w:t>
      </w:r>
      <w:r>
        <w:t>Városi</w:t>
      </w:r>
      <w:r>
        <w:rPr>
          <w:spacing w:val="-9"/>
        </w:rPr>
        <w:t xml:space="preserve"> </w:t>
      </w:r>
      <w:r>
        <w:t>Könyvtár használati szabályzata</w:t>
      </w:r>
    </w:p>
    <w:p w:rsidR="00B84AF6" w:rsidRDefault="00B84AF6" w:rsidP="00B84AF6">
      <w:pPr>
        <w:pStyle w:val="Szvegtrzs"/>
        <w:rPr>
          <w:b/>
          <w:sz w:val="32"/>
        </w:rPr>
      </w:pPr>
    </w:p>
    <w:p w:rsidR="00B84AF6" w:rsidRDefault="00B84AF6" w:rsidP="00B84AF6">
      <w:pPr>
        <w:pStyle w:val="Szvegtrzs"/>
        <w:rPr>
          <w:b/>
          <w:sz w:val="32"/>
        </w:rPr>
      </w:pPr>
    </w:p>
    <w:p w:rsidR="00B84AF6" w:rsidRPr="00AA3203" w:rsidRDefault="00B84AF6" w:rsidP="00B84AF6">
      <w:pPr>
        <w:widowControl/>
        <w:spacing w:line="276" w:lineRule="auto"/>
        <w:jc w:val="center"/>
        <w:rPr>
          <w:rFonts w:eastAsia="MS Minngs"/>
          <w:sz w:val="28"/>
          <w:szCs w:val="28"/>
          <w:lang w:val="en-US" w:eastAsia="ar-SA"/>
        </w:rPr>
      </w:pPr>
      <w:proofErr w:type="spellStart"/>
      <w:r w:rsidRPr="00AA3203">
        <w:rPr>
          <w:rFonts w:eastAsia="MS Minngs"/>
          <w:sz w:val="28"/>
          <w:szCs w:val="28"/>
          <w:lang w:val="en-US" w:eastAsia="ar-SA"/>
        </w:rPr>
        <w:t>Ezen</w:t>
      </w:r>
      <w:proofErr w:type="spellEnd"/>
      <w:r w:rsidRPr="00AA3203">
        <w:rPr>
          <w:rFonts w:eastAsia="MS Minngs"/>
          <w:sz w:val="28"/>
          <w:szCs w:val="28"/>
          <w:lang w:val="en-US" w:eastAsia="ar-SA"/>
        </w:rPr>
        <w:t xml:space="preserve"> </w:t>
      </w:r>
      <w:proofErr w:type="spellStart"/>
      <w:r w:rsidRPr="00AA3203">
        <w:rPr>
          <w:rFonts w:eastAsia="MS Minngs"/>
          <w:sz w:val="28"/>
          <w:szCs w:val="28"/>
          <w:lang w:val="en-US" w:eastAsia="ar-SA"/>
        </w:rPr>
        <w:t>szabályzat</w:t>
      </w:r>
      <w:proofErr w:type="spellEnd"/>
      <w:r w:rsidRPr="00AA3203">
        <w:rPr>
          <w:rFonts w:eastAsia="MS Minngs"/>
          <w:sz w:val="28"/>
          <w:szCs w:val="28"/>
          <w:lang w:val="en-US" w:eastAsia="ar-SA"/>
        </w:rPr>
        <w:t xml:space="preserve"> Dunakeszi </w:t>
      </w:r>
      <w:proofErr w:type="spellStart"/>
      <w:r w:rsidRPr="00AA3203">
        <w:rPr>
          <w:rFonts w:eastAsia="MS Minngs"/>
          <w:sz w:val="28"/>
          <w:szCs w:val="28"/>
          <w:lang w:val="en-US" w:eastAsia="ar-SA"/>
        </w:rPr>
        <w:t>Város</w:t>
      </w:r>
      <w:proofErr w:type="spellEnd"/>
      <w:r w:rsidRPr="00AA3203">
        <w:rPr>
          <w:rFonts w:eastAsia="MS Minngs"/>
          <w:sz w:val="28"/>
          <w:szCs w:val="28"/>
          <w:lang w:val="en-US" w:eastAsia="ar-SA"/>
        </w:rPr>
        <w:t xml:space="preserve"> </w:t>
      </w:r>
      <w:proofErr w:type="spellStart"/>
      <w:r w:rsidRPr="00AA3203">
        <w:rPr>
          <w:rFonts w:eastAsia="MS Minngs"/>
          <w:sz w:val="28"/>
          <w:szCs w:val="28"/>
          <w:lang w:val="en-US" w:eastAsia="ar-SA"/>
        </w:rPr>
        <w:t>Önkormányzata</w:t>
      </w:r>
      <w:proofErr w:type="spellEnd"/>
      <w:r w:rsidRPr="00AA3203">
        <w:rPr>
          <w:rFonts w:eastAsia="MS Minngs"/>
          <w:sz w:val="28"/>
          <w:szCs w:val="28"/>
          <w:lang w:val="en-US" w:eastAsia="ar-SA"/>
        </w:rPr>
        <w:t xml:space="preserve"> </w:t>
      </w:r>
      <w:proofErr w:type="spellStart"/>
      <w:r w:rsidRPr="00AA3203">
        <w:rPr>
          <w:rFonts w:eastAsia="MS Minngs"/>
          <w:sz w:val="28"/>
          <w:szCs w:val="28"/>
          <w:lang w:val="en-US" w:eastAsia="ar-SA"/>
        </w:rPr>
        <w:t>Képviselő-testületének</w:t>
      </w:r>
      <w:proofErr w:type="spellEnd"/>
    </w:p>
    <w:p w:rsidR="00B84AF6" w:rsidRPr="00AA3203" w:rsidRDefault="00B84AF6" w:rsidP="00B84AF6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/>
        </w:rPr>
      </w:pPr>
      <w:r w:rsidRPr="00AA3203">
        <w:rPr>
          <w:rFonts w:eastAsia="MS Minngs"/>
          <w:sz w:val="28"/>
          <w:szCs w:val="28"/>
          <w:lang w:val="en-US" w:eastAsia="ar-SA"/>
        </w:rPr>
        <w:t xml:space="preserve">…/2025. (…..) </w:t>
      </w:r>
      <w:proofErr w:type="spellStart"/>
      <w:proofErr w:type="gramStart"/>
      <w:r w:rsidRPr="00AA3203">
        <w:rPr>
          <w:rFonts w:eastAsia="MS Minngs"/>
          <w:sz w:val="28"/>
          <w:szCs w:val="28"/>
          <w:lang w:val="en-US" w:eastAsia="ar-SA"/>
        </w:rPr>
        <w:t>számú</w:t>
      </w:r>
      <w:proofErr w:type="spellEnd"/>
      <w:proofErr w:type="gramEnd"/>
      <w:r w:rsidRPr="00AA3203">
        <w:rPr>
          <w:rFonts w:eastAsia="MS Minngs"/>
          <w:sz w:val="28"/>
          <w:szCs w:val="28"/>
          <w:lang w:val="en-US" w:eastAsia="ar-SA"/>
        </w:rPr>
        <w:t xml:space="preserve"> </w:t>
      </w:r>
      <w:proofErr w:type="spellStart"/>
      <w:r w:rsidRPr="00AA3203">
        <w:rPr>
          <w:rFonts w:eastAsia="MS Minngs"/>
          <w:sz w:val="28"/>
          <w:szCs w:val="28"/>
          <w:lang w:val="en-US" w:eastAsia="ar-SA"/>
        </w:rPr>
        <w:t>határozatával</w:t>
      </w:r>
      <w:proofErr w:type="spellEnd"/>
      <w:r w:rsidRPr="00AA3203">
        <w:rPr>
          <w:rFonts w:eastAsia="MS Minngs"/>
          <w:sz w:val="28"/>
          <w:szCs w:val="28"/>
          <w:lang w:val="en-US" w:eastAsia="ar-SA"/>
        </w:rPr>
        <w:t xml:space="preserve"> </w:t>
      </w:r>
      <w:proofErr w:type="spellStart"/>
      <w:r w:rsidRPr="00AA3203">
        <w:rPr>
          <w:rFonts w:eastAsia="MS Minngs"/>
          <w:sz w:val="28"/>
          <w:szCs w:val="28"/>
          <w:lang w:val="en-US" w:eastAsia="ar-SA"/>
        </w:rPr>
        <w:t>lép</w:t>
      </w:r>
      <w:proofErr w:type="spellEnd"/>
      <w:r w:rsidRPr="00AA3203">
        <w:rPr>
          <w:rFonts w:eastAsia="MS Minngs"/>
          <w:sz w:val="28"/>
          <w:szCs w:val="28"/>
          <w:lang w:val="en-US" w:eastAsia="ar-SA"/>
        </w:rPr>
        <w:t xml:space="preserve"> </w:t>
      </w:r>
      <w:proofErr w:type="spellStart"/>
      <w:r w:rsidRPr="00AA3203">
        <w:rPr>
          <w:rFonts w:eastAsia="MS Minngs"/>
          <w:sz w:val="28"/>
          <w:szCs w:val="28"/>
          <w:lang w:val="en-US" w:eastAsia="ar-SA"/>
        </w:rPr>
        <w:t>életbe</w:t>
      </w:r>
      <w:proofErr w:type="spellEnd"/>
      <w:r w:rsidRPr="00AA3203">
        <w:rPr>
          <w:rFonts w:eastAsia="MS Minngs"/>
          <w:sz w:val="28"/>
          <w:szCs w:val="28"/>
          <w:lang w:val="en-US" w:eastAsia="ar-SA"/>
        </w:rPr>
        <w:t>.</w:t>
      </w:r>
    </w:p>
    <w:p w:rsidR="00B84AF6" w:rsidRPr="005E6184" w:rsidRDefault="00B84AF6" w:rsidP="00B84AF6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/>
        </w:rPr>
      </w:pPr>
    </w:p>
    <w:p w:rsidR="00B84AF6" w:rsidRPr="005E6184" w:rsidRDefault="00B84AF6" w:rsidP="00B84AF6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/>
        </w:rPr>
      </w:pPr>
    </w:p>
    <w:p w:rsidR="00B84AF6" w:rsidRPr="005E6184" w:rsidRDefault="00B84AF6" w:rsidP="00B84AF6">
      <w:pPr>
        <w:widowControl/>
        <w:spacing w:line="276" w:lineRule="auto"/>
        <w:jc w:val="center"/>
        <w:rPr>
          <w:rFonts w:ascii="Cambria" w:eastAsia="MS Minngs" w:hAnsi="Cambria" w:cs="Cambria"/>
          <w:b/>
          <w:lang w:val="en-US" w:eastAsia="ar-SA"/>
        </w:rPr>
      </w:pPr>
    </w:p>
    <w:p w:rsidR="00B84AF6" w:rsidRDefault="00B84AF6" w:rsidP="00B84AF6">
      <w:pPr>
        <w:widowControl/>
        <w:ind w:left="2832" w:hanging="2832"/>
        <w:jc w:val="both"/>
        <w:rPr>
          <w:rFonts w:eastAsia="Calibri"/>
          <w:bCs/>
          <w:sz w:val="24"/>
          <w:szCs w:val="24"/>
          <w:lang w:eastAsia="ar-SA"/>
        </w:rPr>
      </w:pPr>
      <w:r w:rsidRPr="00AA3203">
        <w:rPr>
          <w:rFonts w:eastAsia="Calibri"/>
          <w:b/>
          <w:bCs/>
          <w:sz w:val="24"/>
          <w:szCs w:val="24"/>
          <w:u w:val="single"/>
          <w:lang w:eastAsia="ar-SA"/>
        </w:rPr>
        <w:t>Készítette</w:t>
      </w:r>
      <w:r w:rsidRPr="00AA3203">
        <w:rPr>
          <w:rFonts w:eastAsia="Calibri"/>
          <w:bCs/>
          <w:sz w:val="24"/>
          <w:szCs w:val="24"/>
          <w:lang w:eastAsia="ar-SA"/>
        </w:rPr>
        <w:t>: Lőrincz Róbert</w:t>
      </w:r>
    </w:p>
    <w:p w:rsidR="00B84AF6" w:rsidRPr="00AA3203" w:rsidRDefault="00B84AF6" w:rsidP="00B84AF6">
      <w:pPr>
        <w:pStyle w:val="Szvegtrzs"/>
        <w:ind w:left="993"/>
        <w:rPr>
          <w:b/>
        </w:rPr>
      </w:pPr>
      <w:proofErr w:type="gramStart"/>
      <w:r w:rsidRPr="00AA3203">
        <w:rPr>
          <w:rFonts w:eastAsia="Calibri"/>
          <w:bCs/>
          <w:lang w:eastAsia="ar-SA"/>
        </w:rPr>
        <w:t>szakmai</w:t>
      </w:r>
      <w:proofErr w:type="gramEnd"/>
      <w:r w:rsidRPr="00AA3203">
        <w:rPr>
          <w:rFonts w:eastAsia="Calibri"/>
          <w:bCs/>
          <w:lang w:eastAsia="ar-SA"/>
        </w:rPr>
        <w:t xml:space="preserve"> igazgató</w:t>
      </w:r>
    </w:p>
    <w:p w:rsidR="00B84AF6" w:rsidRPr="00AA3203" w:rsidRDefault="00B84AF6" w:rsidP="00B84AF6">
      <w:pPr>
        <w:widowControl/>
        <w:ind w:left="993"/>
        <w:jc w:val="both"/>
        <w:rPr>
          <w:rFonts w:eastAsia="Calibri"/>
          <w:bCs/>
          <w:sz w:val="24"/>
          <w:szCs w:val="24"/>
          <w:lang w:eastAsia="ar-SA"/>
        </w:rPr>
      </w:pPr>
      <w:r w:rsidRPr="00AA3203">
        <w:rPr>
          <w:rFonts w:eastAsia="Calibri"/>
          <w:bCs/>
          <w:sz w:val="24"/>
          <w:szCs w:val="24"/>
          <w:lang w:eastAsia="ar-SA"/>
        </w:rPr>
        <w:t>DÓHSZK Kölcsey Ferenc Városi Könyvtár</w:t>
      </w:r>
    </w:p>
    <w:p w:rsidR="00B84AF6" w:rsidRPr="00AA3203" w:rsidRDefault="00B84AF6" w:rsidP="00B84AF6">
      <w:pPr>
        <w:pStyle w:val="Szvegtrzs"/>
        <w:rPr>
          <w:b/>
        </w:rPr>
      </w:pPr>
    </w:p>
    <w:p w:rsidR="00B84AF6" w:rsidRDefault="00B84AF6" w:rsidP="00B84AF6">
      <w:pPr>
        <w:pStyle w:val="Szvegtrzs"/>
      </w:pPr>
      <w:r w:rsidRPr="00AA3203">
        <w:rPr>
          <w:b/>
        </w:rPr>
        <w:t xml:space="preserve">Jóváhagyta: </w:t>
      </w:r>
      <w:r w:rsidRPr="00AA3203">
        <w:t>Szabóné Ónodi Valéria</w:t>
      </w:r>
    </w:p>
    <w:p w:rsidR="00B84AF6" w:rsidRPr="00AA3203" w:rsidRDefault="00B84AF6" w:rsidP="00B84AF6">
      <w:pPr>
        <w:pStyle w:val="Szvegtrzs"/>
        <w:rPr>
          <w:b/>
        </w:rPr>
      </w:pPr>
      <w:r>
        <w:tab/>
      </w:r>
      <w:r>
        <w:tab/>
      </w:r>
      <w:proofErr w:type="gramStart"/>
      <w:r>
        <w:t>főigazgató</w:t>
      </w:r>
      <w:proofErr w:type="gramEnd"/>
    </w:p>
    <w:p w:rsidR="00B84AF6" w:rsidRDefault="00B84AF6" w:rsidP="00B84AF6">
      <w:pPr>
        <w:pStyle w:val="Szvegtrzs"/>
        <w:spacing w:before="65"/>
        <w:rPr>
          <w:b/>
          <w:sz w:val="32"/>
        </w:rPr>
      </w:pPr>
    </w:p>
    <w:p w:rsidR="00B84AF6" w:rsidRDefault="00B84AF6" w:rsidP="00B84AF6">
      <w:pPr>
        <w:jc w:val="center"/>
        <w:rPr>
          <w:sz w:val="28"/>
        </w:rPr>
        <w:sectPr w:rsidR="00B84AF6" w:rsidSect="00B84AF6">
          <w:pgSz w:w="11910" w:h="16840"/>
          <w:pgMar w:top="1700" w:right="1275" w:bottom="280" w:left="1275" w:header="708" w:footer="708" w:gutter="0"/>
          <w:pgBorders w:offsetFrom="page">
            <w:top w:val="single" w:sz="4" w:space="24" w:color="000000"/>
            <w:left w:val="single" w:sz="4" w:space="24" w:color="000000"/>
            <w:bottom w:val="single" w:sz="4" w:space="24" w:color="000000"/>
            <w:right w:val="single" w:sz="4" w:space="24" w:color="000000"/>
          </w:pgBorders>
          <w:cols w:space="708"/>
        </w:sectPr>
      </w:pPr>
    </w:p>
    <w:p w:rsidR="00B84AF6" w:rsidRDefault="00B84AF6" w:rsidP="00B84AF6">
      <w:pPr>
        <w:pStyle w:val="Cmsor1"/>
        <w:spacing w:before="74"/>
        <w:ind w:left="947" w:right="949"/>
        <w:jc w:val="center"/>
      </w:pPr>
      <w:r>
        <w:lastRenderedPageBreak/>
        <w:t>A</w:t>
      </w:r>
      <w:r>
        <w:rPr>
          <w:spacing w:val="-4"/>
        </w:rPr>
        <w:t xml:space="preserve"> </w:t>
      </w:r>
      <w:r>
        <w:t>DÓHSZK</w:t>
      </w:r>
      <w:r>
        <w:rPr>
          <w:spacing w:val="-3"/>
        </w:rPr>
        <w:t xml:space="preserve"> </w:t>
      </w:r>
      <w:r>
        <w:t>Kölcsey</w:t>
      </w:r>
      <w:r>
        <w:rPr>
          <w:spacing w:val="-1"/>
        </w:rPr>
        <w:t xml:space="preserve"> </w:t>
      </w:r>
      <w:r>
        <w:t>Ferenc</w:t>
      </w:r>
      <w:r>
        <w:rPr>
          <w:spacing w:val="4"/>
        </w:rPr>
        <w:t xml:space="preserve"> </w:t>
      </w:r>
      <w:r>
        <w:t>Városi</w:t>
      </w:r>
      <w:r>
        <w:rPr>
          <w:spacing w:val="-3"/>
        </w:rPr>
        <w:t xml:space="preserve"> </w:t>
      </w:r>
      <w:r>
        <w:t>Könyvtár</w:t>
      </w:r>
      <w:r>
        <w:rPr>
          <w:spacing w:val="-3"/>
        </w:rPr>
        <w:t xml:space="preserve"> </w:t>
      </w:r>
      <w:r>
        <w:t>használati</w:t>
      </w:r>
      <w:r>
        <w:rPr>
          <w:spacing w:val="-2"/>
        </w:rPr>
        <w:t xml:space="preserve"> szabályzata</w:t>
      </w:r>
    </w:p>
    <w:p w:rsidR="00B84AF6" w:rsidRDefault="00B84AF6" w:rsidP="00B84AF6">
      <w:pPr>
        <w:pStyle w:val="Szvegtrzs"/>
        <w:rPr>
          <w:b/>
        </w:rPr>
      </w:pPr>
    </w:p>
    <w:p w:rsidR="00B84AF6" w:rsidRDefault="00B84AF6" w:rsidP="00B84AF6">
      <w:pPr>
        <w:pStyle w:val="Szvegtrzs"/>
        <w:spacing w:before="80"/>
        <w:rPr>
          <w:b/>
        </w:rPr>
      </w:pPr>
    </w:p>
    <w:p w:rsidR="00B84AF6" w:rsidRDefault="00B84AF6" w:rsidP="00B84AF6">
      <w:pPr>
        <w:ind w:left="141" w:firstLine="396"/>
        <w:rPr>
          <w:i/>
          <w:sz w:val="24"/>
        </w:rPr>
      </w:pPr>
      <w:r>
        <w:rPr>
          <w:i/>
          <w:sz w:val="24"/>
        </w:rPr>
        <w:t>„Az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információs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társadalom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és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demokratikus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jogállam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működésének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alapfeltétele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a könyvtári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rendszer,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amelyen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keresztül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az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információk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szabadon,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bárki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számára</w:t>
      </w:r>
      <w:r>
        <w:rPr>
          <w:i/>
          <w:spacing w:val="3"/>
          <w:sz w:val="24"/>
        </w:rPr>
        <w:t xml:space="preserve"> </w:t>
      </w:r>
      <w:r>
        <w:rPr>
          <w:i/>
          <w:spacing w:val="-2"/>
          <w:sz w:val="24"/>
        </w:rPr>
        <w:t>hozzáférhetők.</w:t>
      </w:r>
    </w:p>
    <w:p w:rsidR="00B84AF6" w:rsidRDefault="00B84AF6" w:rsidP="00B84AF6">
      <w:pPr>
        <w:ind w:left="141"/>
        <w:rPr>
          <w:i/>
          <w:sz w:val="24"/>
        </w:rPr>
      </w:pPr>
      <w:r>
        <w:rPr>
          <w:i/>
          <w:sz w:val="24"/>
        </w:rPr>
        <w:t>… A könyvtár nem lehet elkötelezett egyetlen vallás, világnézet vagy politikai irányzat mellett sem. … Mindenkinek joga, hogy igénybe vegye a nyilvános könyvtári ellátás rendszerét.”</w:t>
      </w:r>
    </w:p>
    <w:p w:rsidR="00B84AF6" w:rsidRDefault="00B84AF6" w:rsidP="00B84AF6">
      <w:pPr>
        <w:spacing w:before="120"/>
        <w:ind w:left="7253"/>
        <w:rPr>
          <w:i/>
          <w:sz w:val="24"/>
        </w:rPr>
      </w:pPr>
      <w:r>
        <w:rPr>
          <w:i/>
          <w:sz w:val="24"/>
        </w:rPr>
        <w:t>(1997.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évi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CXL.</w:t>
      </w:r>
      <w:r>
        <w:rPr>
          <w:i/>
          <w:spacing w:val="-2"/>
          <w:sz w:val="24"/>
        </w:rPr>
        <w:t xml:space="preserve"> </w:t>
      </w:r>
      <w:r>
        <w:rPr>
          <w:i/>
          <w:spacing w:val="-4"/>
          <w:sz w:val="24"/>
        </w:rPr>
        <w:t>Tv.)</w:t>
      </w:r>
    </w:p>
    <w:p w:rsidR="00B84AF6" w:rsidRDefault="00B84AF6" w:rsidP="00B84AF6">
      <w:pPr>
        <w:pStyle w:val="Szvegtrzs"/>
        <w:spacing w:before="244"/>
        <w:rPr>
          <w:i/>
        </w:rPr>
      </w:pPr>
    </w:p>
    <w:p w:rsidR="00B84AF6" w:rsidRDefault="00B84AF6" w:rsidP="00B84AF6">
      <w:pPr>
        <w:pStyle w:val="Cmsor1"/>
        <w:spacing w:before="1"/>
        <w:ind w:left="141" w:firstLine="396"/>
      </w:pPr>
      <w:r>
        <w:t>A</w:t>
      </w:r>
      <w:r>
        <w:rPr>
          <w:spacing w:val="80"/>
        </w:rPr>
        <w:t xml:space="preserve"> </w:t>
      </w:r>
      <w:r>
        <w:t>DÓHSZK</w:t>
      </w:r>
      <w:r>
        <w:rPr>
          <w:spacing w:val="80"/>
        </w:rPr>
        <w:t xml:space="preserve"> </w:t>
      </w:r>
      <w:r>
        <w:t>Kölcsey</w:t>
      </w:r>
      <w:r>
        <w:rPr>
          <w:spacing w:val="80"/>
        </w:rPr>
        <w:t xml:space="preserve"> </w:t>
      </w:r>
      <w:r>
        <w:t>Ferenc</w:t>
      </w:r>
      <w:r>
        <w:rPr>
          <w:spacing w:val="80"/>
        </w:rPr>
        <w:t xml:space="preserve"> </w:t>
      </w:r>
      <w:r>
        <w:t>Városi</w:t>
      </w:r>
      <w:r>
        <w:rPr>
          <w:spacing w:val="80"/>
        </w:rPr>
        <w:t xml:space="preserve"> </w:t>
      </w:r>
      <w:r>
        <w:t>Könyvtár</w:t>
      </w:r>
      <w:r>
        <w:rPr>
          <w:spacing w:val="80"/>
        </w:rPr>
        <w:t xml:space="preserve"> </w:t>
      </w:r>
      <w:r>
        <w:t>általános</w:t>
      </w:r>
      <w:r>
        <w:rPr>
          <w:spacing w:val="80"/>
        </w:rPr>
        <w:t xml:space="preserve"> </w:t>
      </w:r>
      <w:r>
        <w:t>gyűjtőkörű,</w:t>
      </w:r>
      <w:r>
        <w:rPr>
          <w:spacing w:val="80"/>
        </w:rPr>
        <w:t xml:space="preserve"> </w:t>
      </w:r>
      <w:r>
        <w:t>nyilvános könyvtár.</w:t>
      </w:r>
    </w:p>
    <w:p w:rsidR="00B84AF6" w:rsidRDefault="00B84AF6" w:rsidP="00B84AF6">
      <w:pPr>
        <w:pStyle w:val="Szvegtrzs"/>
        <w:spacing w:before="235"/>
        <w:rPr>
          <w:b/>
        </w:rPr>
      </w:pPr>
    </w:p>
    <w:p w:rsidR="00B84AF6" w:rsidRDefault="00B84AF6" w:rsidP="00B84AF6">
      <w:pPr>
        <w:tabs>
          <w:tab w:val="left" w:pos="3741"/>
        </w:tabs>
        <w:spacing w:before="1"/>
        <w:ind w:left="537"/>
        <w:rPr>
          <w:sz w:val="24"/>
        </w:rPr>
      </w:pPr>
      <w:r>
        <w:rPr>
          <w:b/>
          <w:sz w:val="24"/>
        </w:rPr>
        <w:t>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könyvtár</w:t>
      </w:r>
      <w:r>
        <w:rPr>
          <w:b/>
          <w:spacing w:val="-2"/>
          <w:sz w:val="24"/>
        </w:rPr>
        <w:t xml:space="preserve"> </w:t>
      </w:r>
      <w:r>
        <w:rPr>
          <w:b/>
          <w:spacing w:val="-4"/>
          <w:sz w:val="24"/>
        </w:rPr>
        <w:t>neve:</w:t>
      </w:r>
      <w:r>
        <w:rPr>
          <w:b/>
          <w:sz w:val="24"/>
        </w:rPr>
        <w:tab/>
      </w:r>
      <w:r>
        <w:rPr>
          <w:sz w:val="24"/>
        </w:rPr>
        <w:t>DÓHSZK</w:t>
      </w:r>
      <w:r>
        <w:rPr>
          <w:spacing w:val="-5"/>
          <w:sz w:val="24"/>
        </w:rPr>
        <w:t xml:space="preserve"> </w:t>
      </w:r>
      <w:r>
        <w:rPr>
          <w:sz w:val="24"/>
        </w:rPr>
        <w:t>Kölcsey</w:t>
      </w:r>
      <w:r>
        <w:rPr>
          <w:spacing w:val="-4"/>
          <w:sz w:val="24"/>
        </w:rPr>
        <w:t xml:space="preserve"> </w:t>
      </w:r>
      <w:r>
        <w:rPr>
          <w:sz w:val="24"/>
        </w:rPr>
        <w:t>Ferenc</w:t>
      </w:r>
      <w:r>
        <w:rPr>
          <w:spacing w:val="-2"/>
          <w:sz w:val="24"/>
        </w:rPr>
        <w:t xml:space="preserve"> </w:t>
      </w:r>
      <w:r>
        <w:rPr>
          <w:sz w:val="24"/>
        </w:rPr>
        <w:t>Városi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Könyvtár</w:t>
      </w:r>
    </w:p>
    <w:p w:rsidR="00B84AF6" w:rsidRDefault="00B84AF6" w:rsidP="00B84AF6">
      <w:pPr>
        <w:pStyle w:val="Szvegtrzs"/>
        <w:ind w:left="3742"/>
      </w:pPr>
      <w:r>
        <w:t>2120</w:t>
      </w:r>
      <w:r>
        <w:rPr>
          <w:spacing w:val="-4"/>
        </w:rPr>
        <w:t xml:space="preserve"> </w:t>
      </w:r>
      <w:r>
        <w:t>Dunakeszi,</w:t>
      </w:r>
      <w:r>
        <w:rPr>
          <w:spacing w:val="-2"/>
        </w:rPr>
        <w:t xml:space="preserve"> </w:t>
      </w:r>
      <w:r>
        <w:t>Kossuth Lajos</w:t>
      </w:r>
      <w:r>
        <w:rPr>
          <w:spacing w:val="-2"/>
        </w:rPr>
        <w:t xml:space="preserve"> </w:t>
      </w:r>
      <w:r>
        <w:t>u.</w:t>
      </w:r>
      <w:r>
        <w:rPr>
          <w:spacing w:val="-1"/>
        </w:rPr>
        <w:t xml:space="preserve"> </w:t>
      </w:r>
      <w:r>
        <w:rPr>
          <w:spacing w:val="-5"/>
        </w:rPr>
        <w:t>6.</w:t>
      </w:r>
    </w:p>
    <w:p w:rsidR="00B84AF6" w:rsidRDefault="00B84AF6" w:rsidP="00B84AF6">
      <w:pPr>
        <w:pStyle w:val="Szvegtrzs"/>
        <w:ind w:left="3742"/>
      </w:pPr>
      <w:r>
        <w:t>Tel:</w:t>
      </w:r>
      <w:r>
        <w:rPr>
          <w:spacing w:val="-1"/>
        </w:rPr>
        <w:t xml:space="preserve"> </w:t>
      </w:r>
      <w:r>
        <w:t>(27)</w:t>
      </w:r>
      <w:r>
        <w:rPr>
          <w:spacing w:val="-3"/>
        </w:rPr>
        <w:t xml:space="preserve"> </w:t>
      </w:r>
      <w:r>
        <w:t>341-853, (27)</w:t>
      </w:r>
      <w:r>
        <w:rPr>
          <w:spacing w:val="-1"/>
        </w:rPr>
        <w:t xml:space="preserve"> </w:t>
      </w:r>
      <w:r>
        <w:t>351-516, (27)</w:t>
      </w:r>
      <w:r>
        <w:rPr>
          <w:spacing w:val="-1"/>
        </w:rPr>
        <w:t xml:space="preserve"> </w:t>
      </w:r>
      <w:r>
        <w:t>351-</w:t>
      </w:r>
      <w:r>
        <w:rPr>
          <w:spacing w:val="-5"/>
        </w:rPr>
        <w:t>518</w:t>
      </w:r>
    </w:p>
    <w:p w:rsidR="00B84AF6" w:rsidRDefault="00B84AF6" w:rsidP="00B84AF6">
      <w:pPr>
        <w:tabs>
          <w:tab w:val="left" w:pos="3741"/>
        </w:tabs>
        <w:spacing w:before="120"/>
        <w:ind w:left="537"/>
        <w:rPr>
          <w:sz w:val="24"/>
        </w:rPr>
      </w:pPr>
      <w:r>
        <w:rPr>
          <w:b/>
          <w:sz w:val="24"/>
        </w:rPr>
        <w:t>A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fiókkönyvtár</w:t>
      </w:r>
      <w:r>
        <w:rPr>
          <w:b/>
          <w:spacing w:val="-3"/>
          <w:sz w:val="24"/>
        </w:rPr>
        <w:t xml:space="preserve"> </w:t>
      </w:r>
      <w:r>
        <w:rPr>
          <w:b/>
          <w:spacing w:val="-4"/>
          <w:sz w:val="24"/>
        </w:rPr>
        <w:t>neve:</w:t>
      </w:r>
      <w:r>
        <w:rPr>
          <w:b/>
          <w:sz w:val="24"/>
        </w:rPr>
        <w:tab/>
      </w:r>
      <w:r>
        <w:rPr>
          <w:sz w:val="24"/>
        </w:rPr>
        <w:t>DÓHSZK</w:t>
      </w:r>
      <w:r>
        <w:rPr>
          <w:spacing w:val="27"/>
          <w:sz w:val="24"/>
        </w:rPr>
        <w:t xml:space="preserve"> </w:t>
      </w:r>
      <w:r>
        <w:rPr>
          <w:sz w:val="24"/>
        </w:rPr>
        <w:t>Kölcsey</w:t>
      </w:r>
      <w:r>
        <w:rPr>
          <w:spacing w:val="28"/>
          <w:sz w:val="24"/>
        </w:rPr>
        <w:t xml:space="preserve"> </w:t>
      </w:r>
      <w:r>
        <w:rPr>
          <w:sz w:val="24"/>
        </w:rPr>
        <w:t>Ferenc</w:t>
      </w:r>
      <w:r>
        <w:rPr>
          <w:spacing w:val="29"/>
          <w:sz w:val="24"/>
        </w:rPr>
        <w:t xml:space="preserve"> </w:t>
      </w:r>
      <w:r>
        <w:rPr>
          <w:sz w:val="24"/>
        </w:rPr>
        <w:t>Városi</w:t>
      </w:r>
      <w:r>
        <w:rPr>
          <w:spacing w:val="31"/>
          <w:sz w:val="24"/>
        </w:rPr>
        <w:t xml:space="preserve"> </w:t>
      </w:r>
      <w:r>
        <w:rPr>
          <w:sz w:val="24"/>
        </w:rPr>
        <w:t>Könyvtár</w:t>
      </w:r>
      <w:r>
        <w:rPr>
          <w:spacing w:val="30"/>
          <w:sz w:val="24"/>
        </w:rPr>
        <w:t xml:space="preserve"> </w:t>
      </w:r>
      <w:r>
        <w:rPr>
          <w:sz w:val="24"/>
        </w:rPr>
        <w:t>l.</w:t>
      </w:r>
      <w:r>
        <w:rPr>
          <w:spacing w:val="30"/>
          <w:sz w:val="24"/>
        </w:rPr>
        <w:t xml:space="preserve">  </w:t>
      </w:r>
      <w:r>
        <w:rPr>
          <w:spacing w:val="-5"/>
          <w:sz w:val="24"/>
        </w:rPr>
        <w:t>Sz.</w:t>
      </w:r>
    </w:p>
    <w:p w:rsidR="00B84AF6" w:rsidRDefault="00B84AF6" w:rsidP="00B84AF6">
      <w:pPr>
        <w:pStyle w:val="Szvegtrzs"/>
        <w:ind w:left="3742"/>
      </w:pPr>
      <w:r>
        <w:rPr>
          <w:spacing w:val="-2"/>
        </w:rPr>
        <w:t>Fiókkönyvtára</w:t>
      </w:r>
    </w:p>
    <w:p w:rsidR="00B84AF6" w:rsidRDefault="00B84AF6" w:rsidP="00B84AF6">
      <w:pPr>
        <w:pStyle w:val="Szvegtrzs"/>
        <w:tabs>
          <w:tab w:val="left" w:pos="4768"/>
          <w:tab w:val="left" w:pos="6390"/>
          <w:tab w:val="left" w:pos="7751"/>
          <w:tab w:val="left" w:pos="8909"/>
        </w:tabs>
        <w:ind w:left="3742"/>
      </w:pPr>
      <w:r>
        <w:rPr>
          <w:spacing w:val="-4"/>
        </w:rPr>
        <w:t>2120</w:t>
      </w:r>
      <w:r>
        <w:tab/>
      </w:r>
      <w:r>
        <w:rPr>
          <w:spacing w:val="-2"/>
        </w:rPr>
        <w:t>Dunakeszi,</w:t>
      </w:r>
      <w:r>
        <w:tab/>
      </w:r>
      <w:r>
        <w:rPr>
          <w:spacing w:val="-2"/>
        </w:rPr>
        <w:t>Állomás</w:t>
      </w:r>
      <w:r>
        <w:tab/>
      </w:r>
      <w:r>
        <w:rPr>
          <w:spacing w:val="-2"/>
        </w:rPr>
        <w:t>sétány</w:t>
      </w:r>
      <w:r>
        <w:tab/>
      </w:r>
      <w:r>
        <w:rPr>
          <w:spacing w:val="-5"/>
        </w:rPr>
        <w:t>17.</w:t>
      </w:r>
    </w:p>
    <w:p w:rsidR="00B84AF6" w:rsidRDefault="00B84AF6" w:rsidP="00B84AF6">
      <w:pPr>
        <w:pStyle w:val="Szvegtrzs"/>
        <w:ind w:left="3742"/>
      </w:pPr>
      <w:r>
        <w:t>Tel:</w:t>
      </w:r>
      <w:r>
        <w:rPr>
          <w:spacing w:val="-2"/>
        </w:rPr>
        <w:t xml:space="preserve"> </w:t>
      </w:r>
      <w:r>
        <w:t>(27)</w:t>
      </w:r>
      <w:r>
        <w:rPr>
          <w:spacing w:val="-3"/>
        </w:rPr>
        <w:t xml:space="preserve"> </w:t>
      </w:r>
      <w:r>
        <w:t>390-</w:t>
      </w:r>
      <w:r>
        <w:rPr>
          <w:spacing w:val="-5"/>
        </w:rPr>
        <w:t>144</w:t>
      </w:r>
    </w:p>
    <w:p w:rsidR="00B84AF6" w:rsidRDefault="00B84AF6" w:rsidP="00B84AF6">
      <w:pPr>
        <w:pStyle w:val="Szvegtrzs"/>
        <w:spacing w:before="240"/>
      </w:pPr>
    </w:p>
    <w:p w:rsidR="00B84AF6" w:rsidRDefault="00B84AF6" w:rsidP="00B84AF6">
      <w:pPr>
        <w:pStyle w:val="Szvegtrzs"/>
        <w:spacing w:before="89"/>
      </w:pPr>
    </w:p>
    <w:p w:rsidR="00B84AF6" w:rsidRPr="00AD600F" w:rsidRDefault="00B84AF6" w:rsidP="00B84AF6">
      <w:pPr>
        <w:pStyle w:val="Cmsor1"/>
        <w:numPr>
          <w:ilvl w:val="0"/>
          <w:numId w:val="3"/>
        </w:numPr>
        <w:tabs>
          <w:tab w:val="left" w:pos="750"/>
        </w:tabs>
        <w:ind w:hanging="213"/>
      </w:pPr>
      <w:r>
        <w:t>A</w:t>
      </w:r>
      <w:r>
        <w:rPr>
          <w:spacing w:val="-3"/>
        </w:rPr>
        <w:t xml:space="preserve"> </w:t>
      </w:r>
      <w:r>
        <w:t>könyvtárhasználat</w:t>
      </w:r>
      <w:r>
        <w:rPr>
          <w:spacing w:val="-2"/>
        </w:rPr>
        <w:t xml:space="preserve"> feltételei, alapszolgáltatások</w:t>
      </w:r>
    </w:p>
    <w:p w:rsidR="00B84AF6" w:rsidRDefault="00B84AF6" w:rsidP="00B84AF6">
      <w:pPr>
        <w:pStyle w:val="Cmsor1"/>
        <w:tabs>
          <w:tab w:val="left" w:pos="750"/>
        </w:tabs>
        <w:ind w:left="0"/>
        <w:rPr>
          <w:spacing w:val="-2"/>
        </w:rPr>
      </w:pPr>
    </w:p>
    <w:p w:rsidR="00B84AF6" w:rsidRDefault="00B84AF6" w:rsidP="00B84AF6">
      <w:pPr>
        <w:pStyle w:val="Szvegtrzs"/>
        <w:ind w:left="141" w:right="144"/>
        <w:jc w:val="both"/>
      </w:pPr>
      <w:r>
        <w:t>A DÓHSZK Kölcsey Ferenc Városi Könyvtár szolgáltatásait bárki igénybe veheti, aki a könyvtárhasználati szabályokat magára nézve kötelezőnek ismeri el. A</w:t>
      </w:r>
      <w:r>
        <w:rPr>
          <w:spacing w:val="-6"/>
        </w:rPr>
        <w:t xml:space="preserve"> </w:t>
      </w:r>
      <w:r>
        <w:t>könyvtárhasználat</w:t>
      </w:r>
      <w:r>
        <w:rPr>
          <w:spacing w:val="-2"/>
        </w:rPr>
        <w:t xml:space="preserve"> </w:t>
      </w:r>
      <w:r>
        <w:t>szabályait</w:t>
      </w:r>
      <w:r>
        <w:rPr>
          <w:spacing w:val="-2"/>
        </w:rPr>
        <w:t xml:space="preserve"> </w:t>
      </w:r>
      <w:r>
        <w:t>beiratkozáskor</w:t>
      </w:r>
      <w:r>
        <w:rPr>
          <w:spacing w:val="-2"/>
        </w:rPr>
        <w:t xml:space="preserve"> </w:t>
      </w:r>
      <w:r>
        <w:t>az</w:t>
      </w:r>
      <w:r>
        <w:rPr>
          <w:spacing w:val="1"/>
        </w:rPr>
        <w:t xml:space="preserve"> </w:t>
      </w:r>
      <w:r>
        <w:t>olvasók</w:t>
      </w:r>
      <w:r>
        <w:rPr>
          <w:spacing w:val="-2"/>
        </w:rPr>
        <w:t xml:space="preserve"> </w:t>
      </w:r>
      <w:r>
        <w:t>rendelkezésére</w:t>
      </w:r>
      <w:r>
        <w:rPr>
          <w:spacing w:val="-2"/>
        </w:rPr>
        <w:t xml:space="preserve"> </w:t>
      </w:r>
      <w:r>
        <w:t>kell</w:t>
      </w:r>
      <w:r>
        <w:rPr>
          <w:spacing w:val="-2"/>
        </w:rPr>
        <w:t xml:space="preserve"> bocsátani.</w:t>
      </w:r>
    </w:p>
    <w:p w:rsidR="00B84AF6" w:rsidRDefault="00B84AF6" w:rsidP="00B84AF6">
      <w:pPr>
        <w:pStyle w:val="Cmsor1"/>
        <w:tabs>
          <w:tab w:val="left" w:pos="750"/>
        </w:tabs>
        <w:ind w:left="0"/>
      </w:pPr>
    </w:p>
    <w:p w:rsidR="00B84AF6" w:rsidRPr="00464374" w:rsidRDefault="00B84AF6" w:rsidP="00B84AF6">
      <w:pPr>
        <w:spacing w:before="235"/>
        <w:ind w:left="537"/>
        <w:rPr>
          <w:sz w:val="24"/>
        </w:rPr>
      </w:pPr>
      <w:r w:rsidRPr="00464374">
        <w:rPr>
          <w:sz w:val="24"/>
        </w:rPr>
        <w:t>A</w:t>
      </w:r>
      <w:r w:rsidRPr="00464374">
        <w:rPr>
          <w:spacing w:val="-4"/>
          <w:sz w:val="24"/>
        </w:rPr>
        <w:t xml:space="preserve"> </w:t>
      </w:r>
      <w:r w:rsidRPr="00464374">
        <w:rPr>
          <w:sz w:val="24"/>
        </w:rPr>
        <w:t>könyvtárhasználót ingyenesen</w:t>
      </w:r>
      <w:r w:rsidRPr="00464374">
        <w:rPr>
          <w:spacing w:val="-1"/>
          <w:sz w:val="24"/>
        </w:rPr>
        <w:t xml:space="preserve"> </w:t>
      </w:r>
      <w:r w:rsidRPr="00464374">
        <w:rPr>
          <w:sz w:val="24"/>
        </w:rPr>
        <w:t>illetik</w:t>
      </w:r>
      <w:r w:rsidRPr="00464374">
        <w:rPr>
          <w:spacing w:val="-1"/>
          <w:sz w:val="24"/>
        </w:rPr>
        <w:t xml:space="preserve"> </w:t>
      </w:r>
      <w:r w:rsidRPr="00464374">
        <w:rPr>
          <w:sz w:val="24"/>
        </w:rPr>
        <w:t>meg</w:t>
      </w:r>
      <w:r w:rsidRPr="00464374">
        <w:rPr>
          <w:spacing w:val="-3"/>
          <w:sz w:val="24"/>
        </w:rPr>
        <w:t xml:space="preserve"> </w:t>
      </w:r>
      <w:r w:rsidRPr="00464374">
        <w:rPr>
          <w:sz w:val="24"/>
        </w:rPr>
        <w:t>a</w:t>
      </w:r>
      <w:r w:rsidRPr="00464374">
        <w:rPr>
          <w:spacing w:val="-2"/>
          <w:sz w:val="24"/>
        </w:rPr>
        <w:t xml:space="preserve"> </w:t>
      </w:r>
      <w:r w:rsidRPr="00464374">
        <w:rPr>
          <w:sz w:val="24"/>
        </w:rPr>
        <w:t xml:space="preserve">következő </w:t>
      </w:r>
      <w:r w:rsidRPr="00464374">
        <w:rPr>
          <w:spacing w:val="-2"/>
          <w:sz w:val="24"/>
        </w:rPr>
        <w:t>alapszolgáltatások:</w:t>
      </w:r>
    </w:p>
    <w:p w:rsidR="00B84AF6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25" w:line="237" w:lineRule="auto"/>
        <w:ind w:right="147"/>
        <w:jc w:val="left"/>
        <w:rPr>
          <w:sz w:val="24"/>
        </w:rPr>
      </w:pPr>
      <w:r>
        <w:rPr>
          <w:sz w:val="24"/>
        </w:rPr>
        <w:t>a központi könyvtár és a fiókkönyvtár látogatása, előzetes bejelentkezés alapján csoportok fogadása, könyvtári foglalkozások tartása</w:t>
      </w:r>
    </w:p>
    <w:p w:rsidR="00B84AF6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24" w:line="237" w:lineRule="auto"/>
        <w:ind w:right="145"/>
        <w:jc w:val="left"/>
        <w:rPr>
          <w:sz w:val="24"/>
        </w:rPr>
      </w:pPr>
      <w:r>
        <w:rPr>
          <w:sz w:val="24"/>
        </w:rPr>
        <w:t>a kölcsönző</w:t>
      </w:r>
      <w:r>
        <w:rPr>
          <w:spacing w:val="29"/>
          <w:sz w:val="24"/>
        </w:rPr>
        <w:t xml:space="preserve"> </w:t>
      </w:r>
      <w:r>
        <w:rPr>
          <w:sz w:val="24"/>
        </w:rPr>
        <w:t>térben</w:t>
      </w:r>
      <w:r>
        <w:rPr>
          <w:spacing w:val="31"/>
          <w:sz w:val="24"/>
        </w:rPr>
        <w:t xml:space="preserve"> </w:t>
      </w:r>
      <w:r>
        <w:rPr>
          <w:sz w:val="24"/>
        </w:rPr>
        <w:t>és</w:t>
      </w:r>
      <w:r>
        <w:rPr>
          <w:spacing w:val="29"/>
          <w:sz w:val="24"/>
        </w:rPr>
        <w:t xml:space="preserve"> </w:t>
      </w:r>
      <w:r>
        <w:rPr>
          <w:sz w:val="24"/>
        </w:rPr>
        <w:t>az</w:t>
      </w:r>
      <w:r>
        <w:rPr>
          <w:spacing w:val="30"/>
          <w:sz w:val="24"/>
        </w:rPr>
        <w:t xml:space="preserve"> </w:t>
      </w:r>
      <w:r>
        <w:rPr>
          <w:sz w:val="24"/>
        </w:rPr>
        <w:t>olvasóteremben</w:t>
      </w:r>
      <w:r>
        <w:rPr>
          <w:spacing w:val="31"/>
          <w:sz w:val="24"/>
        </w:rPr>
        <w:t xml:space="preserve"> </w:t>
      </w:r>
      <w:r>
        <w:rPr>
          <w:sz w:val="24"/>
        </w:rPr>
        <w:t>elhelyezett</w:t>
      </w:r>
      <w:r>
        <w:rPr>
          <w:spacing w:val="30"/>
          <w:sz w:val="24"/>
        </w:rPr>
        <w:t xml:space="preserve"> </w:t>
      </w:r>
      <w:r>
        <w:rPr>
          <w:sz w:val="24"/>
        </w:rPr>
        <w:t>nyomtatott</w:t>
      </w:r>
      <w:r>
        <w:rPr>
          <w:spacing w:val="29"/>
          <w:sz w:val="24"/>
        </w:rPr>
        <w:t xml:space="preserve"> </w:t>
      </w:r>
      <w:r>
        <w:rPr>
          <w:sz w:val="24"/>
        </w:rPr>
        <w:t>dokumentumok helyben használata</w:t>
      </w:r>
    </w:p>
    <w:p w:rsidR="00B84AF6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22"/>
        <w:jc w:val="left"/>
        <w:rPr>
          <w:sz w:val="24"/>
        </w:rPr>
      </w:pPr>
      <w:r>
        <w:rPr>
          <w:sz w:val="24"/>
        </w:rPr>
        <w:t>az</w:t>
      </w:r>
      <w:r>
        <w:rPr>
          <w:spacing w:val="-1"/>
          <w:sz w:val="24"/>
        </w:rPr>
        <w:t xml:space="preserve"> </w:t>
      </w:r>
      <w:r>
        <w:rPr>
          <w:sz w:val="24"/>
        </w:rPr>
        <w:t>állományfeltáró</w:t>
      </w:r>
      <w:r>
        <w:rPr>
          <w:spacing w:val="-2"/>
          <w:sz w:val="24"/>
        </w:rPr>
        <w:t xml:space="preserve"> </w:t>
      </w:r>
      <w:r>
        <w:rPr>
          <w:sz w:val="24"/>
        </w:rPr>
        <w:t>eszközök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használata</w:t>
      </w:r>
    </w:p>
    <w:p w:rsidR="00B84AF6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21"/>
        <w:jc w:val="left"/>
        <w:rPr>
          <w:sz w:val="24"/>
        </w:rPr>
      </w:pPr>
      <w:r>
        <w:rPr>
          <w:sz w:val="24"/>
        </w:rPr>
        <w:t>információ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1"/>
          <w:sz w:val="24"/>
        </w:rPr>
        <w:t xml:space="preserve"> </w:t>
      </w:r>
      <w:r>
        <w:rPr>
          <w:sz w:val="24"/>
        </w:rPr>
        <w:t>könyvtár</w:t>
      </w:r>
      <w:r>
        <w:rPr>
          <w:spacing w:val="-1"/>
          <w:sz w:val="24"/>
        </w:rPr>
        <w:t xml:space="preserve"> </w:t>
      </w:r>
      <w:r>
        <w:rPr>
          <w:sz w:val="24"/>
        </w:rPr>
        <w:t>és a</w:t>
      </w:r>
      <w:r>
        <w:rPr>
          <w:spacing w:val="-2"/>
          <w:sz w:val="24"/>
        </w:rPr>
        <w:t xml:space="preserve"> </w:t>
      </w:r>
      <w:r>
        <w:rPr>
          <w:sz w:val="24"/>
        </w:rPr>
        <w:t>könyvtári</w:t>
      </w:r>
      <w:r>
        <w:rPr>
          <w:spacing w:val="-1"/>
          <w:sz w:val="24"/>
        </w:rPr>
        <w:t xml:space="preserve"> </w:t>
      </w:r>
      <w:r>
        <w:rPr>
          <w:sz w:val="24"/>
        </w:rPr>
        <w:t>rendszer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szolgáltatásairól</w:t>
      </w:r>
    </w:p>
    <w:p w:rsidR="00B84AF6" w:rsidRPr="00BF7865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22" w:line="237" w:lineRule="auto"/>
        <w:ind w:right="148"/>
        <w:jc w:val="left"/>
        <w:rPr>
          <w:sz w:val="24"/>
        </w:rPr>
      </w:pPr>
      <w:r>
        <w:rPr>
          <w:sz w:val="24"/>
        </w:rPr>
        <w:t xml:space="preserve">segítségnyújtás az internet, az adatbázisok és a számítógépes információforrások </w:t>
      </w:r>
      <w:r>
        <w:rPr>
          <w:spacing w:val="-2"/>
          <w:sz w:val="24"/>
        </w:rPr>
        <w:t>használatához</w:t>
      </w:r>
    </w:p>
    <w:p w:rsidR="00B84AF6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19"/>
        <w:jc w:val="left"/>
        <w:rPr>
          <w:sz w:val="24"/>
        </w:rPr>
      </w:pPr>
      <w:r>
        <w:rPr>
          <w:sz w:val="24"/>
        </w:rPr>
        <w:t>helyismereti</w:t>
      </w:r>
      <w:r>
        <w:rPr>
          <w:spacing w:val="-3"/>
          <w:sz w:val="24"/>
        </w:rPr>
        <w:t xml:space="preserve"> </w:t>
      </w:r>
      <w:r>
        <w:rPr>
          <w:sz w:val="24"/>
        </w:rPr>
        <w:t>információk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nyújtása</w:t>
      </w:r>
    </w:p>
    <w:p w:rsidR="00B84AF6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23" w:line="237" w:lineRule="auto"/>
        <w:ind w:right="144"/>
        <w:rPr>
          <w:sz w:val="24"/>
        </w:rPr>
      </w:pPr>
      <w:r>
        <w:rPr>
          <w:sz w:val="24"/>
        </w:rPr>
        <w:t>tájékoztatás</w:t>
      </w:r>
      <w:r>
        <w:rPr>
          <w:spacing w:val="-5"/>
          <w:sz w:val="24"/>
        </w:rPr>
        <w:t xml:space="preserve"> </w:t>
      </w:r>
      <w:r>
        <w:rPr>
          <w:sz w:val="24"/>
        </w:rPr>
        <w:t>a</w:t>
      </w:r>
      <w:r>
        <w:rPr>
          <w:spacing w:val="-5"/>
          <w:sz w:val="24"/>
        </w:rPr>
        <w:t xml:space="preserve"> </w:t>
      </w:r>
      <w:r>
        <w:rPr>
          <w:sz w:val="24"/>
        </w:rPr>
        <w:t>könyvtár</w:t>
      </w:r>
      <w:r>
        <w:rPr>
          <w:spacing w:val="-4"/>
          <w:sz w:val="24"/>
        </w:rPr>
        <w:t xml:space="preserve"> </w:t>
      </w:r>
      <w:r>
        <w:rPr>
          <w:sz w:val="24"/>
        </w:rPr>
        <w:t>és</w:t>
      </w:r>
      <w:r>
        <w:rPr>
          <w:spacing w:val="-5"/>
          <w:sz w:val="24"/>
        </w:rPr>
        <w:t xml:space="preserve"> </w:t>
      </w:r>
      <w:r>
        <w:rPr>
          <w:sz w:val="24"/>
        </w:rPr>
        <w:t>más</w:t>
      </w:r>
      <w:r>
        <w:rPr>
          <w:spacing w:val="-5"/>
          <w:sz w:val="24"/>
        </w:rPr>
        <w:t xml:space="preserve"> </w:t>
      </w:r>
      <w:r>
        <w:rPr>
          <w:sz w:val="24"/>
        </w:rPr>
        <w:t>könyvtárak</w:t>
      </w:r>
      <w:r>
        <w:rPr>
          <w:spacing w:val="-4"/>
          <w:sz w:val="24"/>
        </w:rPr>
        <w:t xml:space="preserve"> </w:t>
      </w:r>
      <w:r>
        <w:rPr>
          <w:sz w:val="24"/>
        </w:rPr>
        <w:t>állományáról,</w:t>
      </w:r>
      <w:r>
        <w:rPr>
          <w:spacing w:val="-4"/>
          <w:sz w:val="24"/>
        </w:rPr>
        <w:t xml:space="preserve"> </w:t>
      </w:r>
      <w:r>
        <w:rPr>
          <w:sz w:val="24"/>
        </w:rPr>
        <w:t>a</w:t>
      </w:r>
      <w:r>
        <w:rPr>
          <w:spacing w:val="-6"/>
          <w:sz w:val="24"/>
        </w:rPr>
        <w:t xml:space="preserve"> </w:t>
      </w:r>
      <w:r>
        <w:rPr>
          <w:sz w:val="24"/>
        </w:rPr>
        <w:t>könyvtár</w:t>
      </w:r>
      <w:r>
        <w:rPr>
          <w:spacing w:val="-4"/>
          <w:sz w:val="24"/>
        </w:rPr>
        <w:t xml:space="preserve"> </w:t>
      </w:r>
      <w:r>
        <w:rPr>
          <w:sz w:val="24"/>
        </w:rPr>
        <w:t>által</w:t>
      </w:r>
      <w:r>
        <w:rPr>
          <w:spacing w:val="-2"/>
          <w:sz w:val="24"/>
        </w:rPr>
        <w:t xml:space="preserve"> </w:t>
      </w:r>
      <w:r>
        <w:rPr>
          <w:sz w:val="24"/>
        </w:rPr>
        <w:t>vásárolt, előfizetett, vagy készített adatbázisokban, adattárakban és az interneten elérhető információkról, valamint közhasznú információkról</w:t>
      </w:r>
    </w:p>
    <w:p w:rsidR="00B84AF6" w:rsidRDefault="00B84AF6" w:rsidP="00B84AF6">
      <w:pPr>
        <w:pStyle w:val="Szvegtrzs"/>
        <w:sectPr w:rsidR="00B84AF6">
          <w:pgSz w:w="11910" w:h="16840"/>
          <w:pgMar w:top="1680" w:right="1275" w:bottom="280" w:left="1275" w:header="708" w:footer="708" w:gutter="0"/>
          <w:cols w:space="708"/>
        </w:sectPr>
      </w:pPr>
    </w:p>
    <w:p w:rsidR="00B84AF6" w:rsidRPr="00464374" w:rsidRDefault="00B84AF6" w:rsidP="00B84AF6">
      <w:pPr>
        <w:pStyle w:val="Szvegtrzs"/>
        <w:spacing w:before="69"/>
        <w:ind w:left="537"/>
        <w:jc w:val="both"/>
      </w:pPr>
      <w:r w:rsidRPr="00464374">
        <w:lastRenderedPageBreak/>
        <w:t>A fentieken kívüli alapszolgáltatások a könyvtárba való beiratkozással vehetők igénybe.</w:t>
      </w:r>
    </w:p>
    <w:p w:rsidR="00B84AF6" w:rsidRPr="00464374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22"/>
        <w:ind w:right="144"/>
        <w:rPr>
          <w:sz w:val="24"/>
        </w:rPr>
      </w:pPr>
      <w:r w:rsidRPr="00464374">
        <w:rPr>
          <w:sz w:val="24"/>
        </w:rPr>
        <w:t>Könyvtári dokumentumok meghatározott körének kölcsönzése, előjegyzése, a kölcsönzési határidő meghosszabbítása, könyvtárközi kölcsönzés</w:t>
      </w:r>
    </w:p>
    <w:p w:rsidR="00B84AF6" w:rsidRPr="00464374" w:rsidRDefault="00B84AF6" w:rsidP="00B84AF6">
      <w:pPr>
        <w:pStyle w:val="Listaszerbekezds"/>
        <w:numPr>
          <w:ilvl w:val="1"/>
          <w:numId w:val="3"/>
        </w:numPr>
        <w:tabs>
          <w:tab w:val="left" w:pos="1257"/>
        </w:tabs>
        <w:spacing w:before="125"/>
        <w:jc w:val="left"/>
        <w:rPr>
          <w:sz w:val="24"/>
        </w:rPr>
      </w:pPr>
      <w:r w:rsidRPr="00464374">
        <w:rPr>
          <w:sz w:val="24"/>
        </w:rPr>
        <w:t>Bibliográfiai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és</w:t>
      </w:r>
      <w:r w:rsidRPr="00464374">
        <w:rPr>
          <w:spacing w:val="-3"/>
          <w:sz w:val="24"/>
        </w:rPr>
        <w:t xml:space="preserve"> </w:t>
      </w:r>
      <w:r w:rsidRPr="00464374">
        <w:rPr>
          <w:sz w:val="24"/>
        </w:rPr>
        <w:t>szakirodalmi</w:t>
      </w:r>
      <w:r w:rsidRPr="00464374">
        <w:rPr>
          <w:spacing w:val="-2"/>
          <w:sz w:val="24"/>
        </w:rPr>
        <w:t xml:space="preserve"> </w:t>
      </w:r>
      <w:r w:rsidRPr="00464374">
        <w:rPr>
          <w:sz w:val="24"/>
        </w:rPr>
        <w:t>tájékoztatás,</w:t>
      </w:r>
      <w:r w:rsidRPr="00464374">
        <w:rPr>
          <w:spacing w:val="-2"/>
          <w:sz w:val="24"/>
        </w:rPr>
        <w:t xml:space="preserve"> </w:t>
      </w:r>
      <w:r w:rsidRPr="00464374">
        <w:rPr>
          <w:sz w:val="24"/>
        </w:rPr>
        <w:t>irodalomkutatás,</w:t>
      </w:r>
      <w:r w:rsidRPr="00464374">
        <w:rPr>
          <w:spacing w:val="-2"/>
          <w:sz w:val="24"/>
        </w:rPr>
        <w:t xml:space="preserve"> témafigyelés</w:t>
      </w:r>
    </w:p>
    <w:p w:rsidR="00B84AF6" w:rsidRDefault="00B84AF6" w:rsidP="00B84AF6">
      <w:pPr>
        <w:pStyle w:val="Szvegtrzs"/>
        <w:spacing w:before="89"/>
      </w:pPr>
    </w:p>
    <w:p w:rsidR="00B84AF6" w:rsidRPr="001C6BDC" w:rsidRDefault="00B84AF6" w:rsidP="00B84AF6">
      <w:pPr>
        <w:pStyle w:val="Cmsor1"/>
        <w:numPr>
          <w:ilvl w:val="0"/>
          <w:numId w:val="3"/>
        </w:numPr>
        <w:tabs>
          <w:tab w:val="left" w:pos="843"/>
        </w:tabs>
      </w:pPr>
      <w:r>
        <w:rPr>
          <w:spacing w:val="-2"/>
        </w:rPr>
        <w:t>Beiratkozás</w:t>
      </w:r>
    </w:p>
    <w:p w:rsidR="00B84AF6" w:rsidRDefault="00B84AF6" w:rsidP="00B84AF6">
      <w:pPr>
        <w:pStyle w:val="Cmsor1"/>
        <w:tabs>
          <w:tab w:val="left" w:pos="843"/>
        </w:tabs>
        <w:ind w:left="750"/>
      </w:pPr>
    </w:p>
    <w:p w:rsidR="00B84AF6" w:rsidRPr="006E09FB" w:rsidRDefault="00B84AF6" w:rsidP="00B84AF6">
      <w:pPr>
        <w:pStyle w:val="Szvegtrzs"/>
        <w:spacing w:before="1"/>
        <w:ind w:right="145" w:firstLine="536"/>
        <w:jc w:val="both"/>
      </w:pPr>
      <w:r w:rsidRPr="006E09FB">
        <w:t xml:space="preserve">A beiratkozásért a </w:t>
      </w:r>
      <w:r>
        <w:t xml:space="preserve">könyvtár a </w:t>
      </w:r>
      <w:r w:rsidRPr="006E09FB">
        <w:t>fenntartó által meghatározott beiratkozási díjat</w:t>
      </w:r>
      <w:r>
        <w:t xml:space="preserve"> szed</w:t>
      </w:r>
      <w:r w:rsidRPr="006E09FB">
        <w:t>. A 25 éven aluliak, a 70 éven felüliek, a közgyűjteményi dolgozók és a súlyos fogyatékkal élők mentesülnek a beiratkozási díj megfizetése alól.</w:t>
      </w:r>
    </w:p>
    <w:p w:rsidR="00B84AF6" w:rsidRPr="00646428" w:rsidRDefault="00B84AF6" w:rsidP="00B84AF6">
      <w:pPr>
        <w:pStyle w:val="Cmsor1"/>
        <w:spacing w:before="120" w:line="242" w:lineRule="auto"/>
        <w:ind w:left="141" w:right="143" w:firstLine="396"/>
        <w:jc w:val="both"/>
        <w:rPr>
          <w:b w:val="0"/>
        </w:rPr>
      </w:pPr>
      <w:r w:rsidRPr="00646428">
        <w:rPr>
          <w:b w:val="0"/>
        </w:rPr>
        <w:t>A</w:t>
      </w:r>
      <w:r>
        <w:rPr>
          <w:b w:val="0"/>
        </w:rPr>
        <w:t xml:space="preserve"> könyvtári tagság</w:t>
      </w:r>
      <w:r w:rsidRPr="00646428">
        <w:rPr>
          <w:b w:val="0"/>
        </w:rPr>
        <w:t xml:space="preserve"> a beiratkozás napjától számítva 1 évig érvén</w:t>
      </w:r>
      <w:r>
        <w:rPr>
          <w:b w:val="0"/>
        </w:rPr>
        <w:t>yes, ezt kövezően a tagságot</w:t>
      </w:r>
      <w:r w:rsidRPr="00646428">
        <w:rPr>
          <w:b w:val="0"/>
          <w:spacing w:val="-5"/>
        </w:rPr>
        <w:t xml:space="preserve"> </w:t>
      </w:r>
      <w:r w:rsidRPr="00646428">
        <w:rPr>
          <w:b w:val="0"/>
        </w:rPr>
        <w:t>meg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>kell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>újítani,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>és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>a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>következő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>1</w:t>
      </w:r>
      <w:r w:rsidRPr="00646428">
        <w:rPr>
          <w:b w:val="0"/>
          <w:spacing w:val="-2"/>
        </w:rPr>
        <w:t xml:space="preserve"> </w:t>
      </w:r>
      <w:r w:rsidRPr="00646428">
        <w:rPr>
          <w:b w:val="0"/>
        </w:rPr>
        <w:t>évre</w:t>
      </w:r>
      <w:r w:rsidRPr="00646428">
        <w:rPr>
          <w:b w:val="0"/>
          <w:spacing w:val="-8"/>
        </w:rPr>
        <w:t xml:space="preserve"> </w:t>
      </w:r>
      <w:r w:rsidRPr="00646428">
        <w:rPr>
          <w:b w:val="0"/>
        </w:rPr>
        <w:t>az</w:t>
      </w:r>
      <w:r w:rsidRPr="00646428">
        <w:rPr>
          <w:b w:val="0"/>
          <w:spacing w:val="-8"/>
        </w:rPr>
        <w:t xml:space="preserve"> </w:t>
      </w:r>
      <w:r w:rsidRPr="00646428">
        <w:rPr>
          <w:b w:val="0"/>
        </w:rPr>
        <w:t>aktuális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>beiratkozási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>díjat</w:t>
      </w:r>
      <w:r w:rsidRPr="00646428">
        <w:rPr>
          <w:b w:val="0"/>
          <w:spacing w:val="-6"/>
        </w:rPr>
        <w:t xml:space="preserve"> </w:t>
      </w:r>
      <w:r w:rsidRPr="00646428">
        <w:rPr>
          <w:b w:val="0"/>
        </w:rPr>
        <w:t>meg</w:t>
      </w:r>
      <w:r w:rsidRPr="00646428">
        <w:rPr>
          <w:b w:val="0"/>
          <w:spacing w:val="-7"/>
        </w:rPr>
        <w:t xml:space="preserve"> </w:t>
      </w:r>
      <w:r w:rsidRPr="00646428">
        <w:rPr>
          <w:b w:val="0"/>
        </w:rPr>
        <w:t xml:space="preserve">kell </w:t>
      </w:r>
      <w:r w:rsidRPr="00646428">
        <w:rPr>
          <w:b w:val="0"/>
          <w:spacing w:val="-2"/>
        </w:rPr>
        <w:t>fizetni.</w:t>
      </w:r>
    </w:p>
    <w:p w:rsidR="00B84AF6" w:rsidRDefault="00B84AF6" w:rsidP="00B84AF6">
      <w:pPr>
        <w:pStyle w:val="Szvegtrzs"/>
        <w:spacing w:before="112"/>
        <w:ind w:left="141" w:right="144" w:firstLine="396"/>
        <w:jc w:val="both"/>
      </w:pPr>
      <w:r>
        <w:t>Mivel a Kölcsey Ferenc Városi Könyvtár fiókkönyvtárával együtt biztosítja a nyilvános könyvtári ellátást, egy olvasónak csak egy könyvtárba kell beiratkozási díjat fizetni, ez feljogosítja mindkét könyvtár használatára. Az érvényesített olvasójegyet a másik könyvtár szolgáltatásainak igénybevételekor be kell mutatni.</w:t>
      </w:r>
    </w:p>
    <w:p w:rsidR="00B84AF6" w:rsidRPr="00CD606C" w:rsidRDefault="00B84AF6" w:rsidP="00B84AF6">
      <w:pPr>
        <w:pStyle w:val="Szvegtrzs"/>
        <w:spacing w:before="112"/>
        <w:ind w:left="141" w:right="144" w:firstLine="396"/>
        <w:jc w:val="both"/>
        <w:rPr>
          <w:sz w:val="16"/>
          <w:szCs w:val="16"/>
        </w:rPr>
      </w:pPr>
    </w:p>
    <w:p w:rsidR="00B84AF6" w:rsidRDefault="00B84AF6" w:rsidP="00B84AF6">
      <w:pPr>
        <w:pStyle w:val="Szvegtrzs"/>
        <w:ind w:left="141" w:right="137" w:firstLine="396"/>
        <w:jc w:val="both"/>
      </w:pPr>
      <w:r>
        <w:t>A könyvtárhasználónak a beiratkozáskor a következő személyes adatokat kell közölnie:</w:t>
      </w:r>
    </w:p>
    <w:p w:rsidR="00B84AF6" w:rsidRPr="00CD606C" w:rsidRDefault="00B84AF6" w:rsidP="00B84AF6">
      <w:pPr>
        <w:pStyle w:val="Szvegtrzs"/>
        <w:ind w:left="141" w:right="137" w:firstLine="396"/>
        <w:jc w:val="both"/>
        <w:rPr>
          <w:sz w:val="16"/>
          <w:szCs w:val="16"/>
        </w:rPr>
      </w:pPr>
    </w:p>
    <w:p w:rsidR="00B84AF6" w:rsidRDefault="00B84AF6" w:rsidP="00B84AF6">
      <w:pPr>
        <w:pStyle w:val="Szvegtrzs"/>
        <w:ind w:left="851"/>
      </w:pPr>
      <w:proofErr w:type="gramStart"/>
      <w:r>
        <w:t>név</w:t>
      </w:r>
      <w:proofErr w:type="gramEnd"/>
      <w:r>
        <w:rPr>
          <w:spacing w:val="-1"/>
        </w:rPr>
        <w:t xml:space="preserve"> </w:t>
      </w:r>
      <w:r>
        <w:t>(születési</w:t>
      </w:r>
      <w:r>
        <w:rPr>
          <w:spacing w:val="-1"/>
        </w:rPr>
        <w:t xml:space="preserve"> </w:t>
      </w:r>
      <w:r>
        <w:rPr>
          <w:spacing w:val="-4"/>
        </w:rPr>
        <w:t>név)</w:t>
      </w:r>
    </w:p>
    <w:p w:rsidR="00B84AF6" w:rsidRDefault="00B84AF6" w:rsidP="00B84AF6">
      <w:pPr>
        <w:pStyle w:val="Szvegtrzs"/>
        <w:ind w:left="851" w:right="5002"/>
      </w:pPr>
      <w:proofErr w:type="gramStart"/>
      <w:r>
        <w:t>lakcím</w:t>
      </w:r>
      <w:proofErr w:type="gramEnd"/>
      <w:r>
        <w:rPr>
          <w:spacing w:val="-15"/>
        </w:rPr>
        <w:t xml:space="preserve"> </w:t>
      </w:r>
      <w:r>
        <w:t>(tartózkodási</w:t>
      </w:r>
      <w:r>
        <w:rPr>
          <w:spacing w:val="-15"/>
        </w:rPr>
        <w:t xml:space="preserve"> </w:t>
      </w:r>
      <w:r>
        <w:t xml:space="preserve">hely) </w:t>
      </w:r>
    </w:p>
    <w:p w:rsidR="00B84AF6" w:rsidRDefault="00B84AF6" w:rsidP="00B84AF6">
      <w:pPr>
        <w:pStyle w:val="Szvegtrzs"/>
        <w:ind w:left="851" w:right="5002"/>
      </w:pPr>
      <w:proofErr w:type="gramStart"/>
      <w:r>
        <w:t>születési</w:t>
      </w:r>
      <w:proofErr w:type="gramEnd"/>
      <w:r>
        <w:t xml:space="preserve"> helye és ideje</w:t>
      </w:r>
    </w:p>
    <w:p w:rsidR="00B84AF6" w:rsidRDefault="00B84AF6" w:rsidP="00B84AF6">
      <w:pPr>
        <w:pStyle w:val="Szvegtrzs"/>
        <w:ind w:left="851"/>
        <w:rPr>
          <w:spacing w:val="-2"/>
        </w:rPr>
      </w:pPr>
      <w:proofErr w:type="gramStart"/>
      <w:r w:rsidRPr="00A144BB">
        <w:t>igazoló</w:t>
      </w:r>
      <w:proofErr w:type="gramEnd"/>
      <w:r w:rsidRPr="00A144BB">
        <w:t xml:space="preserve"> okmány (személyi/jogosítvány/útlevél) száma</w:t>
      </w:r>
      <w:r w:rsidRPr="00A144BB">
        <w:rPr>
          <w:spacing w:val="-1"/>
        </w:rPr>
        <w:t xml:space="preserve"> </w:t>
      </w:r>
      <w:r>
        <w:t>(14</w:t>
      </w:r>
      <w:r>
        <w:rPr>
          <w:spacing w:val="-1"/>
        </w:rPr>
        <w:t xml:space="preserve"> </w:t>
      </w:r>
      <w:r>
        <w:t xml:space="preserve">éven </w:t>
      </w:r>
      <w:r>
        <w:rPr>
          <w:spacing w:val="-2"/>
        </w:rPr>
        <w:t>felülieknél)</w:t>
      </w:r>
    </w:p>
    <w:p w:rsidR="00B84AF6" w:rsidRDefault="00B84AF6" w:rsidP="00B84AF6">
      <w:pPr>
        <w:pStyle w:val="Szvegtrzs"/>
        <w:ind w:left="851"/>
        <w:rPr>
          <w:spacing w:val="-2"/>
        </w:rPr>
      </w:pPr>
      <w:proofErr w:type="gramStart"/>
      <w:r>
        <w:rPr>
          <w:spacing w:val="-2"/>
        </w:rPr>
        <w:t>e-mail</w:t>
      </w:r>
      <w:proofErr w:type="gramEnd"/>
      <w:r>
        <w:rPr>
          <w:spacing w:val="-2"/>
        </w:rPr>
        <w:t xml:space="preserve"> cím </w:t>
      </w:r>
    </w:p>
    <w:p w:rsidR="00B84AF6" w:rsidRDefault="00B84AF6" w:rsidP="00B84AF6">
      <w:pPr>
        <w:pStyle w:val="Szvegtrzs"/>
        <w:ind w:left="851"/>
      </w:pPr>
      <w:proofErr w:type="gramStart"/>
      <w:r>
        <w:rPr>
          <w:spacing w:val="-2"/>
        </w:rPr>
        <w:t>telefonszám</w:t>
      </w:r>
      <w:proofErr w:type="gramEnd"/>
    </w:p>
    <w:p w:rsidR="00B84AF6" w:rsidRDefault="00B84AF6" w:rsidP="00B84AF6">
      <w:pPr>
        <w:pStyle w:val="Szvegtrzs"/>
        <w:ind w:left="851"/>
      </w:pPr>
    </w:p>
    <w:p w:rsidR="00B84AF6" w:rsidRDefault="00B84AF6" w:rsidP="00B84AF6">
      <w:pPr>
        <w:pStyle w:val="Szvegtrzs"/>
        <w:ind w:left="141"/>
        <w:jc w:val="both"/>
      </w:pPr>
      <w:r>
        <w:t>Ezek</w:t>
      </w:r>
      <w:r>
        <w:rPr>
          <w:spacing w:val="40"/>
        </w:rPr>
        <w:t xml:space="preserve"> </w:t>
      </w:r>
      <w:r>
        <w:t>az</w:t>
      </w:r>
      <w:r>
        <w:rPr>
          <w:spacing w:val="40"/>
        </w:rPr>
        <w:t xml:space="preserve"> </w:t>
      </w:r>
      <w:r>
        <w:t>adatok</w:t>
      </w:r>
      <w:r>
        <w:rPr>
          <w:spacing w:val="40"/>
        </w:rPr>
        <w:t xml:space="preserve"> </w:t>
      </w:r>
      <w:r>
        <w:t>az</w:t>
      </w:r>
      <w:r>
        <w:rPr>
          <w:spacing w:val="40"/>
        </w:rPr>
        <w:t xml:space="preserve"> </w:t>
      </w:r>
      <w:r>
        <w:t>olvasó</w:t>
      </w:r>
      <w:r>
        <w:rPr>
          <w:spacing w:val="40"/>
        </w:rPr>
        <w:t xml:space="preserve"> </w:t>
      </w:r>
      <w:r>
        <w:t>törzslapjára</w:t>
      </w:r>
      <w:r>
        <w:rPr>
          <w:spacing w:val="40"/>
        </w:rPr>
        <w:t xml:space="preserve"> </w:t>
      </w:r>
      <w:r>
        <w:t>kerülnek</w:t>
      </w:r>
      <w:r>
        <w:rPr>
          <w:spacing w:val="40"/>
        </w:rPr>
        <w:t xml:space="preserve"> </w:t>
      </w:r>
      <w:r>
        <w:t>fel</w:t>
      </w:r>
      <w:r>
        <w:rPr>
          <w:spacing w:val="40"/>
        </w:rPr>
        <w:t xml:space="preserve"> </w:t>
      </w:r>
      <w:r>
        <w:t>és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számítógépes</w:t>
      </w:r>
      <w:r>
        <w:rPr>
          <w:spacing w:val="40"/>
        </w:rPr>
        <w:t xml:space="preserve"> </w:t>
      </w:r>
      <w:r>
        <w:t>adatbázisban</w:t>
      </w:r>
      <w:r>
        <w:rPr>
          <w:spacing w:val="40"/>
        </w:rPr>
        <w:t xml:space="preserve"> </w:t>
      </w:r>
      <w:r>
        <w:t>is rögzítjük. A törzslapot a hátoldalon az olvasóval alá kell íratni. Beiratkozáskor az olvasó kötelezettséget vállal a könyvtár szabályainak betartására. Ezt</w:t>
      </w:r>
      <w:r>
        <w:rPr>
          <w:spacing w:val="40"/>
        </w:rPr>
        <w:t xml:space="preserve"> </w:t>
      </w:r>
      <w:r>
        <w:t>aláírásával igazolja. A</w:t>
      </w:r>
      <w:r>
        <w:rPr>
          <w:spacing w:val="-7"/>
        </w:rPr>
        <w:t xml:space="preserve"> </w:t>
      </w:r>
      <w:r>
        <w:t>személyes</w:t>
      </w:r>
      <w:r>
        <w:rPr>
          <w:spacing w:val="-6"/>
        </w:rPr>
        <w:t xml:space="preserve"> </w:t>
      </w:r>
      <w:r>
        <w:t>adatokban</w:t>
      </w:r>
      <w:r>
        <w:rPr>
          <w:spacing w:val="-7"/>
        </w:rPr>
        <w:t xml:space="preserve"> </w:t>
      </w:r>
      <w:r>
        <w:t>bekövetkezett</w:t>
      </w:r>
      <w:r>
        <w:rPr>
          <w:spacing w:val="-7"/>
        </w:rPr>
        <w:t xml:space="preserve"> </w:t>
      </w:r>
      <w:r>
        <w:t>változásokat</w:t>
      </w:r>
      <w:r>
        <w:rPr>
          <w:spacing w:val="-7"/>
        </w:rPr>
        <w:t xml:space="preserve"> </w:t>
      </w:r>
      <w:r>
        <w:t>a</w:t>
      </w:r>
      <w:r>
        <w:rPr>
          <w:spacing w:val="-8"/>
        </w:rPr>
        <w:t xml:space="preserve"> </w:t>
      </w:r>
      <w:r>
        <w:t>könyvtárhasználó</w:t>
      </w:r>
      <w:r>
        <w:rPr>
          <w:spacing w:val="-7"/>
        </w:rPr>
        <w:t xml:space="preserve"> </w:t>
      </w:r>
      <w:r>
        <w:t>köteles</w:t>
      </w:r>
      <w:r>
        <w:rPr>
          <w:spacing w:val="-7"/>
        </w:rPr>
        <w:t xml:space="preserve"> </w:t>
      </w:r>
      <w:r>
        <w:t>bejelenteni a könyvtárnak.</w:t>
      </w:r>
    </w:p>
    <w:p w:rsidR="00B84AF6" w:rsidRDefault="00B84AF6" w:rsidP="00B84AF6">
      <w:pPr>
        <w:pStyle w:val="Szvegtrzs"/>
        <w:spacing w:before="120"/>
        <w:ind w:left="141" w:right="143" w:firstLine="396"/>
        <w:jc w:val="both"/>
        <w:rPr>
          <w:spacing w:val="-2"/>
        </w:rPr>
      </w:pPr>
      <w:r>
        <w:t>A</w:t>
      </w:r>
      <w:r>
        <w:rPr>
          <w:spacing w:val="-6"/>
        </w:rPr>
        <w:t xml:space="preserve"> </w:t>
      </w:r>
      <w:r>
        <w:t>beiratkozási</w:t>
      </w:r>
      <w:r>
        <w:rPr>
          <w:spacing w:val="-5"/>
        </w:rPr>
        <w:t xml:space="preserve"> </w:t>
      </w:r>
      <w:r>
        <w:t>és</w:t>
      </w:r>
      <w:r>
        <w:rPr>
          <w:spacing w:val="-6"/>
        </w:rPr>
        <w:t xml:space="preserve"> </w:t>
      </w:r>
      <w:r>
        <w:t>egyéb</w:t>
      </w:r>
      <w:r>
        <w:rPr>
          <w:spacing w:val="-5"/>
        </w:rPr>
        <w:t xml:space="preserve"> </w:t>
      </w:r>
      <w:r>
        <w:t>szolgáltatási</w:t>
      </w:r>
      <w:r>
        <w:rPr>
          <w:spacing w:val="-5"/>
        </w:rPr>
        <w:t xml:space="preserve"> </w:t>
      </w:r>
      <w:r>
        <w:t>díjak</w:t>
      </w:r>
      <w:r>
        <w:rPr>
          <w:spacing w:val="-5"/>
        </w:rPr>
        <w:t xml:space="preserve"> </w:t>
      </w:r>
      <w:r>
        <w:t>változásáról</w:t>
      </w:r>
      <w:r>
        <w:rPr>
          <w:spacing w:val="-5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könyvtárhasználókat</w:t>
      </w:r>
      <w:r>
        <w:rPr>
          <w:spacing w:val="-5"/>
        </w:rPr>
        <w:t xml:space="preserve"> </w:t>
      </w:r>
      <w:r>
        <w:t xml:space="preserve">tájékoztatni </w:t>
      </w:r>
      <w:r>
        <w:rPr>
          <w:spacing w:val="-2"/>
        </w:rPr>
        <w:t>kell.</w:t>
      </w:r>
    </w:p>
    <w:p w:rsidR="00B84AF6" w:rsidRDefault="00B84AF6" w:rsidP="00B84AF6">
      <w:pPr>
        <w:pStyle w:val="Szvegtrzs"/>
        <w:spacing w:before="120"/>
        <w:ind w:right="143"/>
        <w:jc w:val="both"/>
        <w:rPr>
          <w:spacing w:val="-2"/>
        </w:rPr>
      </w:pPr>
    </w:p>
    <w:p w:rsidR="00B84AF6" w:rsidRPr="00646428" w:rsidRDefault="00B84AF6" w:rsidP="00B84AF6">
      <w:pPr>
        <w:pStyle w:val="Szvegtrzs"/>
        <w:numPr>
          <w:ilvl w:val="0"/>
          <w:numId w:val="3"/>
        </w:numPr>
        <w:spacing w:before="120"/>
        <w:ind w:right="143"/>
        <w:jc w:val="both"/>
        <w:rPr>
          <w:b/>
        </w:rPr>
      </w:pPr>
      <w:r w:rsidRPr="00646428">
        <w:rPr>
          <w:b/>
        </w:rPr>
        <w:t>Kölcsönzés,</w:t>
      </w:r>
      <w:r w:rsidRPr="00646428">
        <w:rPr>
          <w:b/>
          <w:spacing w:val="-2"/>
        </w:rPr>
        <w:t xml:space="preserve"> </w:t>
      </w:r>
      <w:r w:rsidRPr="00646428">
        <w:rPr>
          <w:b/>
        </w:rPr>
        <w:t>helyben</w:t>
      </w:r>
      <w:r w:rsidRPr="00646428">
        <w:rPr>
          <w:b/>
          <w:spacing w:val="-3"/>
        </w:rPr>
        <w:t xml:space="preserve"> </w:t>
      </w:r>
      <w:r w:rsidRPr="00646428">
        <w:rPr>
          <w:b/>
          <w:spacing w:val="-2"/>
        </w:rPr>
        <w:t>olvasás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791"/>
        </w:tabs>
        <w:spacing w:before="236"/>
        <w:ind w:right="142" w:firstLine="396"/>
        <w:rPr>
          <w:sz w:val="24"/>
        </w:rPr>
      </w:pPr>
      <w:r w:rsidRPr="00464374">
        <w:rPr>
          <w:sz w:val="24"/>
        </w:rPr>
        <w:t xml:space="preserve">Dokumentumokat kölcsönözni csak olvasójegy ellenében lehet. Az olvasójegy elvesztése esetén díj ellenében új olvasójegy </w:t>
      </w:r>
      <w:r w:rsidRPr="00464374">
        <w:rPr>
          <w:spacing w:val="-2"/>
          <w:sz w:val="24"/>
        </w:rPr>
        <w:t>váltható.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776"/>
        </w:tabs>
        <w:ind w:left="776" w:hanging="239"/>
        <w:rPr>
          <w:sz w:val="24"/>
        </w:rPr>
      </w:pPr>
      <w:r w:rsidRPr="00464374">
        <w:rPr>
          <w:sz w:val="24"/>
        </w:rPr>
        <w:t>A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kölcsönzés</w:t>
      </w:r>
      <w:r w:rsidRPr="00464374">
        <w:rPr>
          <w:spacing w:val="-3"/>
          <w:sz w:val="24"/>
        </w:rPr>
        <w:t xml:space="preserve"> </w:t>
      </w:r>
      <w:proofErr w:type="spellStart"/>
      <w:r w:rsidRPr="00464374">
        <w:rPr>
          <w:sz w:val="24"/>
        </w:rPr>
        <w:t>Textlib</w:t>
      </w:r>
      <w:proofErr w:type="spellEnd"/>
      <w:r w:rsidRPr="00464374">
        <w:rPr>
          <w:spacing w:val="-4"/>
          <w:sz w:val="24"/>
        </w:rPr>
        <w:t xml:space="preserve"> </w:t>
      </w:r>
      <w:r w:rsidRPr="00464374">
        <w:rPr>
          <w:sz w:val="24"/>
        </w:rPr>
        <w:t>számítógépes</w:t>
      </w:r>
      <w:r w:rsidRPr="00464374">
        <w:rPr>
          <w:spacing w:val="-4"/>
          <w:sz w:val="24"/>
        </w:rPr>
        <w:t xml:space="preserve"> </w:t>
      </w:r>
      <w:r w:rsidRPr="00464374">
        <w:rPr>
          <w:sz w:val="24"/>
        </w:rPr>
        <w:t>integrált</w:t>
      </w:r>
      <w:r w:rsidRPr="00464374">
        <w:rPr>
          <w:spacing w:val="-2"/>
          <w:sz w:val="24"/>
        </w:rPr>
        <w:t xml:space="preserve"> </w:t>
      </w:r>
      <w:r w:rsidRPr="00464374">
        <w:rPr>
          <w:sz w:val="24"/>
        </w:rPr>
        <w:t>könyvtári</w:t>
      </w:r>
      <w:r w:rsidRPr="00464374">
        <w:rPr>
          <w:spacing w:val="-3"/>
          <w:sz w:val="24"/>
        </w:rPr>
        <w:t xml:space="preserve"> </w:t>
      </w:r>
      <w:r w:rsidRPr="00464374">
        <w:rPr>
          <w:sz w:val="24"/>
        </w:rPr>
        <w:t>programmal</w:t>
      </w:r>
      <w:r w:rsidRPr="00464374">
        <w:rPr>
          <w:spacing w:val="-2"/>
          <w:sz w:val="24"/>
        </w:rPr>
        <w:t xml:space="preserve"> történik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812"/>
        </w:tabs>
        <w:ind w:right="143" w:firstLine="396"/>
        <w:rPr>
          <w:sz w:val="24"/>
        </w:rPr>
      </w:pPr>
      <w:r w:rsidRPr="00464374">
        <w:rPr>
          <w:sz w:val="24"/>
        </w:rPr>
        <w:t>Kölcsönözhető dokumentumok: egy alkalommal 10 könyv, 3-3 nem hagyományos dokumentum (CD, CD-ROM, DVD, hangoskönyv). Az egy alkalommal kikölcsönözhető dokumentumok maximális száma: 20 db. A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nem</w:t>
      </w:r>
      <w:r w:rsidRPr="00464374">
        <w:rPr>
          <w:spacing w:val="-7"/>
          <w:sz w:val="24"/>
        </w:rPr>
        <w:t xml:space="preserve"> </w:t>
      </w:r>
      <w:r w:rsidRPr="00464374">
        <w:rPr>
          <w:sz w:val="24"/>
        </w:rPr>
        <w:t>hagyományos</w:t>
      </w:r>
      <w:r w:rsidRPr="00464374">
        <w:rPr>
          <w:spacing w:val="-4"/>
          <w:sz w:val="24"/>
        </w:rPr>
        <w:t xml:space="preserve"> </w:t>
      </w:r>
      <w:r w:rsidRPr="00464374">
        <w:rPr>
          <w:sz w:val="24"/>
        </w:rPr>
        <w:t>dokumentumok</w:t>
      </w:r>
      <w:r w:rsidRPr="00464374">
        <w:rPr>
          <w:spacing w:val="1"/>
          <w:sz w:val="24"/>
        </w:rPr>
        <w:t xml:space="preserve"> </w:t>
      </w:r>
      <w:r w:rsidRPr="00464374">
        <w:rPr>
          <w:sz w:val="24"/>
        </w:rPr>
        <w:t>kölcsönzése</w:t>
      </w:r>
      <w:r w:rsidRPr="00464374">
        <w:rPr>
          <w:spacing w:val="-4"/>
          <w:sz w:val="24"/>
        </w:rPr>
        <w:t xml:space="preserve"> </w:t>
      </w:r>
      <w:r w:rsidRPr="00464374">
        <w:rPr>
          <w:sz w:val="24"/>
        </w:rPr>
        <w:t>kölcsönzési</w:t>
      </w:r>
      <w:r w:rsidRPr="00464374">
        <w:rPr>
          <w:spacing w:val="-3"/>
          <w:sz w:val="24"/>
        </w:rPr>
        <w:t xml:space="preserve"> </w:t>
      </w:r>
      <w:r w:rsidRPr="00464374">
        <w:rPr>
          <w:sz w:val="24"/>
        </w:rPr>
        <w:t>díj</w:t>
      </w:r>
      <w:r w:rsidRPr="00464374">
        <w:rPr>
          <w:spacing w:val="-3"/>
          <w:sz w:val="24"/>
        </w:rPr>
        <w:t xml:space="preserve"> </w:t>
      </w:r>
      <w:r w:rsidRPr="00464374">
        <w:rPr>
          <w:sz w:val="24"/>
        </w:rPr>
        <w:t xml:space="preserve">ellenében </w:t>
      </w:r>
      <w:r w:rsidRPr="00464374">
        <w:rPr>
          <w:spacing w:val="-2"/>
          <w:sz w:val="24"/>
        </w:rPr>
        <w:t>történik, kivéve a könyvek nem hagyományos dokumentum-mellékletei esetében.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781"/>
        </w:tabs>
        <w:ind w:right="142" w:firstLine="396"/>
        <w:rPr>
          <w:sz w:val="24"/>
        </w:rPr>
      </w:pPr>
      <w:r w:rsidRPr="00464374">
        <w:rPr>
          <w:sz w:val="24"/>
        </w:rPr>
        <w:t>A</w:t>
      </w:r>
      <w:r w:rsidRPr="00464374">
        <w:rPr>
          <w:spacing w:val="-1"/>
          <w:sz w:val="24"/>
        </w:rPr>
        <w:t xml:space="preserve"> </w:t>
      </w:r>
      <w:r w:rsidRPr="00464374">
        <w:rPr>
          <w:sz w:val="24"/>
        </w:rPr>
        <w:t>kölcsönzés</w:t>
      </w:r>
      <w:r w:rsidRPr="00464374">
        <w:rPr>
          <w:spacing w:val="-1"/>
          <w:sz w:val="24"/>
        </w:rPr>
        <w:t xml:space="preserve"> </w:t>
      </w:r>
      <w:r w:rsidRPr="00464374">
        <w:rPr>
          <w:sz w:val="24"/>
        </w:rPr>
        <w:t>időtartama könyvnél 35</w:t>
      </w:r>
      <w:r w:rsidRPr="00464374">
        <w:rPr>
          <w:spacing w:val="-1"/>
          <w:sz w:val="24"/>
        </w:rPr>
        <w:t xml:space="preserve"> </w:t>
      </w:r>
      <w:r w:rsidRPr="00464374">
        <w:rPr>
          <w:sz w:val="24"/>
        </w:rPr>
        <w:t>nap,</w:t>
      </w:r>
      <w:r w:rsidRPr="00464374">
        <w:rPr>
          <w:spacing w:val="-1"/>
          <w:sz w:val="24"/>
        </w:rPr>
        <w:t xml:space="preserve"> a </w:t>
      </w:r>
      <w:r w:rsidRPr="00464374">
        <w:rPr>
          <w:sz w:val="24"/>
        </w:rPr>
        <w:t>nem hagyományos</w:t>
      </w:r>
      <w:r w:rsidRPr="00464374">
        <w:rPr>
          <w:spacing w:val="-1"/>
          <w:sz w:val="24"/>
        </w:rPr>
        <w:t xml:space="preserve"> </w:t>
      </w:r>
      <w:r w:rsidRPr="00464374">
        <w:rPr>
          <w:sz w:val="24"/>
        </w:rPr>
        <w:t>dokumentumok</w:t>
      </w:r>
      <w:r w:rsidRPr="00464374">
        <w:rPr>
          <w:spacing w:val="-1"/>
          <w:sz w:val="24"/>
        </w:rPr>
        <w:t xml:space="preserve"> </w:t>
      </w:r>
      <w:r w:rsidRPr="00464374">
        <w:rPr>
          <w:sz w:val="24"/>
        </w:rPr>
        <w:t>esetén 10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nap,</w:t>
      </w:r>
      <w:r w:rsidRPr="00464374">
        <w:rPr>
          <w:spacing w:val="-15"/>
          <w:sz w:val="24"/>
        </w:rPr>
        <w:t xml:space="preserve"> k</w:t>
      </w:r>
      <w:r w:rsidRPr="00464374">
        <w:rPr>
          <w:sz w:val="24"/>
        </w:rPr>
        <w:t>ézikönyveknél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1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nap.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A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kapott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nyugtáról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az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olvasójegy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érvényessége,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a</w:t>
      </w:r>
      <w:r w:rsidRPr="00464374">
        <w:rPr>
          <w:spacing w:val="-15"/>
          <w:sz w:val="24"/>
        </w:rPr>
        <w:t xml:space="preserve"> </w:t>
      </w:r>
      <w:r w:rsidRPr="00464374">
        <w:rPr>
          <w:sz w:val="24"/>
        </w:rPr>
        <w:t>dokumentumok szerzője, címe, a lejárat napja leolvasható.</w:t>
      </w:r>
    </w:p>
    <w:p w:rsidR="00B84AF6" w:rsidRDefault="00B84AF6" w:rsidP="00B84AF6">
      <w:pPr>
        <w:tabs>
          <w:tab w:val="left" w:pos="781"/>
        </w:tabs>
        <w:ind w:left="141" w:right="142"/>
        <w:rPr>
          <w:sz w:val="24"/>
        </w:rPr>
      </w:pPr>
    </w:p>
    <w:p w:rsidR="00B84AF6" w:rsidRDefault="00B84AF6" w:rsidP="00B84AF6">
      <w:pPr>
        <w:tabs>
          <w:tab w:val="left" w:pos="781"/>
        </w:tabs>
        <w:ind w:left="141" w:right="142"/>
        <w:rPr>
          <w:sz w:val="24"/>
        </w:rPr>
      </w:pPr>
    </w:p>
    <w:p w:rsidR="00B84AF6" w:rsidRDefault="00B84AF6" w:rsidP="00B84AF6">
      <w:pPr>
        <w:tabs>
          <w:tab w:val="left" w:pos="781"/>
        </w:tabs>
        <w:ind w:right="142"/>
        <w:rPr>
          <w:sz w:val="24"/>
        </w:rPr>
      </w:pPr>
    </w:p>
    <w:p w:rsidR="00B84AF6" w:rsidRPr="00CD606C" w:rsidRDefault="00B84AF6" w:rsidP="00B84AF6">
      <w:pPr>
        <w:tabs>
          <w:tab w:val="left" w:pos="781"/>
        </w:tabs>
        <w:ind w:right="142"/>
        <w:rPr>
          <w:sz w:val="24"/>
        </w:rPr>
      </w:pP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28"/>
        </w:tabs>
        <w:spacing w:before="121"/>
        <w:ind w:right="142" w:firstLine="396"/>
        <w:rPr>
          <w:sz w:val="24"/>
        </w:rPr>
      </w:pPr>
      <w:r w:rsidRPr="00464374">
        <w:rPr>
          <w:sz w:val="24"/>
        </w:rPr>
        <w:lastRenderedPageBreak/>
        <w:t>Hosszabbítás: a kölcsönzés dokumentumosztálytól függően 1-3 alkalommal meghosszabbítható,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(személyesen,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telefonon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és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online,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a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honlapunkon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keresztül.)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kivéve,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ha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az adott</w:t>
      </w:r>
      <w:r w:rsidRPr="00464374">
        <w:rPr>
          <w:spacing w:val="-12"/>
          <w:sz w:val="24"/>
        </w:rPr>
        <w:t xml:space="preserve"> </w:t>
      </w:r>
      <w:r w:rsidRPr="00464374">
        <w:rPr>
          <w:sz w:val="24"/>
        </w:rPr>
        <w:t>dokumentumot</w:t>
      </w:r>
      <w:r w:rsidRPr="00464374">
        <w:rPr>
          <w:spacing w:val="-12"/>
          <w:sz w:val="24"/>
        </w:rPr>
        <w:t xml:space="preserve"> </w:t>
      </w:r>
      <w:r w:rsidRPr="00464374">
        <w:rPr>
          <w:sz w:val="24"/>
        </w:rPr>
        <w:t>időközben</w:t>
      </w:r>
      <w:r w:rsidRPr="00464374">
        <w:rPr>
          <w:spacing w:val="-13"/>
          <w:sz w:val="24"/>
        </w:rPr>
        <w:t xml:space="preserve"> </w:t>
      </w:r>
      <w:r w:rsidRPr="00464374">
        <w:rPr>
          <w:sz w:val="24"/>
        </w:rPr>
        <w:t>más</w:t>
      </w:r>
      <w:r w:rsidRPr="00464374">
        <w:rPr>
          <w:spacing w:val="-13"/>
          <w:sz w:val="24"/>
        </w:rPr>
        <w:t xml:space="preserve"> </w:t>
      </w:r>
      <w:r w:rsidRPr="00464374">
        <w:rPr>
          <w:sz w:val="24"/>
        </w:rPr>
        <w:t>olvasó</w:t>
      </w:r>
      <w:r w:rsidRPr="00464374">
        <w:rPr>
          <w:spacing w:val="-13"/>
          <w:sz w:val="24"/>
        </w:rPr>
        <w:t xml:space="preserve"> </w:t>
      </w:r>
      <w:r>
        <w:rPr>
          <w:spacing w:val="-13"/>
          <w:sz w:val="24"/>
        </w:rPr>
        <w:t>előjegyeztette</w:t>
      </w:r>
      <w:r w:rsidRPr="00464374">
        <w:rPr>
          <w:sz w:val="24"/>
        </w:rPr>
        <w:t>.</w:t>
      </w:r>
      <w:r w:rsidRPr="00464374">
        <w:rPr>
          <w:spacing w:val="-13"/>
          <w:sz w:val="24"/>
        </w:rPr>
        <w:t xml:space="preserve"> </w:t>
      </w:r>
      <w:r w:rsidRPr="00464374">
        <w:rPr>
          <w:sz w:val="24"/>
        </w:rPr>
        <w:t>Ha</w:t>
      </w:r>
      <w:r w:rsidRPr="00464374">
        <w:rPr>
          <w:spacing w:val="-14"/>
          <w:sz w:val="24"/>
        </w:rPr>
        <w:t xml:space="preserve"> </w:t>
      </w:r>
      <w:r w:rsidRPr="00464374">
        <w:rPr>
          <w:sz w:val="24"/>
        </w:rPr>
        <w:t>az</w:t>
      </w:r>
      <w:r w:rsidRPr="00464374">
        <w:rPr>
          <w:spacing w:val="-12"/>
          <w:sz w:val="24"/>
        </w:rPr>
        <w:t xml:space="preserve"> </w:t>
      </w:r>
      <w:r w:rsidRPr="00464374">
        <w:rPr>
          <w:sz w:val="24"/>
        </w:rPr>
        <w:t xml:space="preserve">olvasó a hosszabbítás lejárta után nem hozza vissza a dokumentumot, új kölcsönzésre nem kerülhet sor. </w:t>
      </w:r>
      <w:r w:rsidRPr="00464374">
        <w:t>Térítési</w:t>
      </w:r>
      <w:r w:rsidRPr="00464374">
        <w:rPr>
          <w:spacing w:val="-2"/>
        </w:rPr>
        <w:t xml:space="preserve"> </w:t>
      </w:r>
      <w:r w:rsidRPr="00464374">
        <w:t>díjköteles</w:t>
      </w:r>
      <w:r w:rsidRPr="00464374">
        <w:rPr>
          <w:spacing w:val="-3"/>
        </w:rPr>
        <w:t xml:space="preserve"> </w:t>
      </w:r>
      <w:r w:rsidRPr="00464374">
        <w:t>dokumentumok</w:t>
      </w:r>
      <w:r w:rsidRPr="00464374">
        <w:rPr>
          <w:spacing w:val="-2"/>
        </w:rPr>
        <w:t xml:space="preserve"> </w:t>
      </w:r>
      <w:r w:rsidRPr="00464374">
        <w:t>nem</w:t>
      </w:r>
      <w:r w:rsidRPr="00464374">
        <w:rPr>
          <w:spacing w:val="-2"/>
        </w:rPr>
        <w:t xml:space="preserve"> </w:t>
      </w:r>
      <w:r w:rsidRPr="00464374">
        <w:t>hosszabbíthatók,</w:t>
      </w:r>
      <w:r w:rsidRPr="00464374">
        <w:rPr>
          <w:spacing w:val="-2"/>
        </w:rPr>
        <w:t xml:space="preserve"> </w:t>
      </w:r>
      <w:r w:rsidRPr="00464374">
        <w:t>csak</w:t>
      </w:r>
      <w:r w:rsidRPr="00464374">
        <w:rPr>
          <w:spacing w:val="-2"/>
        </w:rPr>
        <w:t xml:space="preserve"> </w:t>
      </w:r>
      <w:r w:rsidRPr="00464374">
        <w:t>újra</w:t>
      </w:r>
      <w:r w:rsidRPr="00464374">
        <w:rPr>
          <w:spacing w:val="-2"/>
        </w:rPr>
        <w:t xml:space="preserve"> kölcsönözhetők.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28"/>
        </w:tabs>
        <w:spacing w:before="121"/>
        <w:ind w:right="142" w:firstLine="396"/>
        <w:rPr>
          <w:sz w:val="24"/>
          <w:szCs w:val="24"/>
        </w:rPr>
      </w:pPr>
      <w:r w:rsidRPr="00464374">
        <w:rPr>
          <w:sz w:val="24"/>
          <w:szCs w:val="24"/>
        </w:rPr>
        <w:t xml:space="preserve">A kölcsönzési határidő lejárta előtt három nappal figyelmeztető e-mailt, a határidő lejárta után három alkalommal felszólító e-mailt küldünk. A negyedik felszólítást már minden esetben postai úton </w:t>
      </w:r>
      <w:r w:rsidRPr="00464374">
        <w:rPr>
          <w:spacing w:val="-2"/>
          <w:sz w:val="24"/>
          <w:szCs w:val="24"/>
        </w:rPr>
        <w:t>küldjük.</w:t>
      </w:r>
      <w:r w:rsidRPr="00464374">
        <w:rPr>
          <w:sz w:val="24"/>
          <w:szCs w:val="24"/>
        </w:rPr>
        <w:t xml:space="preserve"> A felszólítások díjtétele automatikusan változik a postaköltségek emelkedésével.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803"/>
        </w:tabs>
        <w:ind w:right="139" w:firstLine="396"/>
        <w:rPr>
          <w:sz w:val="24"/>
        </w:rPr>
      </w:pPr>
      <w:r w:rsidRPr="00464374">
        <w:rPr>
          <w:sz w:val="24"/>
        </w:rPr>
        <w:t>A kölcsönzési határidő után visszahozott dokumentumok után az olvasó késedelmi díjat fizet. A késedelmi díj összegéről a szabályzat melléklete rendelkezik.</w:t>
      </w:r>
    </w:p>
    <w:p w:rsidR="00B84AF6" w:rsidRPr="00464374" w:rsidRDefault="00B84AF6" w:rsidP="00B84AF6">
      <w:pPr>
        <w:pStyle w:val="Szvegtrzs"/>
        <w:spacing w:before="120"/>
        <w:ind w:left="141" w:right="142" w:firstLine="396"/>
        <w:jc w:val="both"/>
      </w:pPr>
      <w:r w:rsidRPr="00464374">
        <w:t xml:space="preserve">Az olvasó új dokumentumot csak akkor kölcsönözhet, ha a könyvtár felé nincs tartozása. Amennyiben az olvasó a kölcsönzött dokumentumokat a felszólítások után sem hozza vissza, és nem gondoskodik annak sem pótlásáról, sem értékének megtérítéséről, akkor a követelés érvényesítésére a könyvtár eljárást indít. A perlés bírósági, illetve közjegyzői végrehajtással </w:t>
      </w:r>
      <w:r w:rsidRPr="00464374">
        <w:rPr>
          <w:spacing w:val="-2"/>
        </w:rPr>
        <w:t>történik.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774"/>
        </w:tabs>
        <w:ind w:right="143" w:firstLine="396"/>
        <w:rPr>
          <w:sz w:val="24"/>
        </w:rPr>
      </w:pPr>
      <w:r w:rsidRPr="00464374">
        <w:rPr>
          <w:sz w:val="24"/>
        </w:rPr>
        <w:t>Ha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az</w:t>
      </w:r>
      <w:r w:rsidRPr="00464374">
        <w:rPr>
          <w:spacing w:val="-4"/>
          <w:sz w:val="24"/>
        </w:rPr>
        <w:t xml:space="preserve"> </w:t>
      </w:r>
      <w:r w:rsidRPr="00464374">
        <w:rPr>
          <w:sz w:val="24"/>
        </w:rPr>
        <w:t>olvasó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a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dokumentumot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elveszti,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vagy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megrongálja,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köteles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a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műnek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egy</w:t>
      </w:r>
      <w:r w:rsidRPr="00464374">
        <w:rPr>
          <w:spacing w:val="-12"/>
          <w:sz w:val="24"/>
        </w:rPr>
        <w:t xml:space="preserve"> </w:t>
      </w:r>
      <w:r w:rsidRPr="00464374">
        <w:rPr>
          <w:sz w:val="24"/>
        </w:rPr>
        <w:t>másik, kifogástalan állapotban lévő példányát a könyvtár részére beszerezni. A kölcsönzési idő lejártától a pótlás megtörténtéig a 7. pontban meghatározott késedelmi díjat kell fizetni. Ha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az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olvasó</w:t>
      </w:r>
      <w:r w:rsidRPr="00464374">
        <w:rPr>
          <w:spacing w:val="-8"/>
          <w:sz w:val="24"/>
        </w:rPr>
        <w:t xml:space="preserve"> </w:t>
      </w:r>
      <w:r w:rsidRPr="00464374">
        <w:rPr>
          <w:sz w:val="24"/>
        </w:rPr>
        <w:t>az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elveszett,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vagy</w:t>
      </w:r>
      <w:r w:rsidRPr="00464374">
        <w:rPr>
          <w:spacing w:val="-12"/>
          <w:sz w:val="24"/>
        </w:rPr>
        <w:t xml:space="preserve"> </w:t>
      </w:r>
      <w:r w:rsidRPr="00464374">
        <w:rPr>
          <w:sz w:val="24"/>
        </w:rPr>
        <w:t>megrongált</w:t>
      </w:r>
      <w:r w:rsidRPr="00464374">
        <w:rPr>
          <w:spacing w:val="-7"/>
          <w:sz w:val="24"/>
        </w:rPr>
        <w:t xml:space="preserve"> </w:t>
      </w:r>
      <w:r w:rsidRPr="00464374">
        <w:rPr>
          <w:sz w:val="24"/>
        </w:rPr>
        <w:t>könyvet</w:t>
      </w:r>
      <w:r w:rsidRPr="00464374">
        <w:rPr>
          <w:spacing w:val="-7"/>
          <w:sz w:val="24"/>
        </w:rPr>
        <w:t xml:space="preserve"> </w:t>
      </w:r>
      <w:r w:rsidRPr="00464374">
        <w:rPr>
          <w:sz w:val="24"/>
        </w:rPr>
        <w:t>nem</w:t>
      </w:r>
      <w:r w:rsidRPr="00464374">
        <w:rPr>
          <w:spacing w:val="-7"/>
          <w:sz w:val="24"/>
        </w:rPr>
        <w:t xml:space="preserve"> </w:t>
      </w:r>
      <w:r w:rsidRPr="00464374">
        <w:rPr>
          <w:sz w:val="24"/>
        </w:rPr>
        <w:t>pótolja</w:t>
      </w:r>
      <w:r w:rsidRPr="00464374">
        <w:rPr>
          <w:spacing w:val="-8"/>
          <w:sz w:val="24"/>
        </w:rPr>
        <w:t xml:space="preserve"> </w:t>
      </w:r>
      <w:r w:rsidRPr="00464374">
        <w:rPr>
          <w:sz w:val="24"/>
        </w:rPr>
        <w:t>a</w:t>
      </w:r>
      <w:r w:rsidRPr="00464374">
        <w:rPr>
          <w:spacing w:val="-8"/>
          <w:sz w:val="24"/>
        </w:rPr>
        <w:t xml:space="preserve"> </w:t>
      </w:r>
      <w:r w:rsidRPr="00464374">
        <w:rPr>
          <w:sz w:val="24"/>
        </w:rPr>
        <w:t>lejárattól</w:t>
      </w:r>
      <w:r w:rsidRPr="00464374">
        <w:rPr>
          <w:spacing w:val="-7"/>
          <w:sz w:val="24"/>
        </w:rPr>
        <w:t xml:space="preserve"> </w:t>
      </w:r>
      <w:r w:rsidRPr="00464374">
        <w:rPr>
          <w:sz w:val="24"/>
        </w:rPr>
        <w:t>számított</w:t>
      </w:r>
      <w:r w:rsidRPr="00464374">
        <w:rPr>
          <w:spacing w:val="-7"/>
          <w:sz w:val="24"/>
        </w:rPr>
        <w:t xml:space="preserve"> </w:t>
      </w:r>
      <w:r w:rsidRPr="00464374">
        <w:rPr>
          <w:sz w:val="24"/>
        </w:rPr>
        <w:t>90 napon belül, köteles a könyv árát megtéríteni.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1004"/>
        </w:tabs>
        <w:spacing w:before="121"/>
        <w:ind w:right="139" w:firstLine="396"/>
        <w:rPr>
          <w:sz w:val="24"/>
        </w:rPr>
      </w:pPr>
      <w:r w:rsidRPr="00464374">
        <w:rPr>
          <w:sz w:val="24"/>
        </w:rPr>
        <w:t>Az olvasóteremben elhelyezett kézikönyvtári állomány helyben használható, valamint 1 napra kölcsönözhető.</w:t>
      </w:r>
    </w:p>
    <w:p w:rsidR="00B84AF6" w:rsidRPr="00D96993" w:rsidRDefault="00B84AF6" w:rsidP="00B84AF6">
      <w:pPr>
        <w:pStyle w:val="Listaszerbekezds"/>
        <w:numPr>
          <w:ilvl w:val="0"/>
          <w:numId w:val="2"/>
        </w:numPr>
        <w:tabs>
          <w:tab w:val="left" w:pos="567"/>
        </w:tabs>
        <w:ind w:left="142" w:firstLine="284"/>
        <w:rPr>
          <w:sz w:val="24"/>
        </w:rPr>
      </w:pPr>
      <w:r w:rsidRPr="001D0F39">
        <w:rPr>
          <w:sz w:val="24"/>
        </w:rPr>
        <w:t>Az</w:t>
      </w:r>
      <w:r w:rsidRPr="001D0F39">
        <w:rPr>
          <w:spacing w:val="-4"/>
          <w:sz w:val="24"/>
        </w:rPr>
        <w:t xml:space="preserve"> </w:t>
      </w:r>
      <w:r w:rsidRPr="001D0F39">
        <w:rPr>
          <w:sz w:val="24"/>
        </w:rPr>
        <w:t>időszaki</w:t>
      </w:r>
      <w:r w:rsidRPr="001D0F39">
        <w:rPr>
          <w:spacing w:val="-2"/>
          <w:sz w:val="24"/>
        </w:rPr>
        <w:t xml:space="preserve"> </w:t>
      </w:r>
      <w:r w:rsidRPr="001D0F39">
        <w:rPr>
          <w:sz w:val="24"/>
        </w:rPr>
        <w:t>kiadványok</w:t>
      </w:r>
      <w:r w:rsidRPr="001D0F39">
        <w:rPr>
          <w:spacing w:val="-1"/>
          <w:sz w:val="24"/>
        </w:rPr>
        <w:t xml:space="preserve"> </w:t>
      </w:r>
      <w:r w:rsidRPr="00D96993">
        <w:rPr>
          <w:spacing w:val="-2"/>
          <w:sz w:val="24"/>
        </w:rPr>
        <w:t>egy hétre kölcsönözhetők (kivéve a legújabb számok, amelyek nem kölcsönözhetők).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90"/>
        </w:tabs>
        <w:spacing w:before="69"/>
        <w:ind w:right="136" w:firstLine="396"/>
        <w:rPr>
          <w:sz w:val="24"/>
        </w:rPr>
      </w:pPr>
      <w:r w:rsidRPr="00464374">
        <w:rPr>
          <w:sz w:val="24"/>
        </w:rPr>
        <w:t xml:space="preserve">A helyismereti gyűjtemény a könyvtár értékes </w:t>
      </w:r>
      <w:proofErr w:type="spellStart"/>
      <w:r w:rsidRPr="00464374">
        <w:rPr>
          <w:sz w:val="24"/>
        </w:rPr>
        <w:t>különgyűjteménye</w:t>
      </w:r>
      <w:proofErr w:type="spellEnd"/>
      <w:r w:rsidRPr="00464374">
        <w:rPr>
          <w:sz w:val="24"/>
        </w:rPr>
        <w:t xml:space="preserve">, ezért nem kölcsönözhető. A dokumentumok </w:t>
      </w:r>
      <w:proofErr w:type="spellStart"/>
      <w:r w:rsidRPr="00464374">
        <w:rPr>
          <w:sz w:val="24"/>
        </w:rPr>
        <w:t>olvasótermi</w:t>
      </w:r>
      <w:proofErr w:type="spellEnd"/>
      <w:r w:rsidRPr="00464374">
        <w:rPr>
          <w:sz w:val="24"/>
        </w:rPr>
        <w:t xml:space="preserve"> használatát biztosítjuk.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90"/>
        </w:tabs>
        <w:spacing w:before="69"/>
        <w:ind w:right="136" w:firstLine="396"/>
        <w:rPr>
          <w:sz w:val="24"/>
        </w:rPr>
      </w:pPr>
      <w:r w:rsidRPr="00464374">
        <w:rPr>
          <w:sz w:val="24"/>
        </w:rPr>
        <w:t>Az</w:t>
      </w:r>
      <w:r w:rsidRPr="00464374">
        <w:rPr>
          <w:spacing w:val="-12"/>
          <w:sz w:val="24"/>
        </w:rPr>
        <w:t xml:space="preserve"> </w:t>
      </w:r>
      <w:r w:rsidRPr="00464374">
        <w:rPr>
          <w:sz w:val="24"/>
        </w:rPr>
        <w:t>olvasónak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a</w:t>
      </w:r>
      <w:r w:rsidRPr="00464374">
        <w:rPr>
          <w:spacing w:val="-11"/>
          <w:sz w:val="24"/>
        </w:rPr>
        <w:t xml:space="preserve"> </w:t>
      </w:r>
      <w:r w:rsidRPr="00464374">
        <w:rPr>
          <w:sz w:val="24"/>
        </w:rPr>
        <w:t>könyvtári</w:t>
      </w:r>
      <w:r w:rsidRPr="00464374">
        <w:rPr>
          <w:spacing w:val="-4"/>
          <w:sz w:val="24"/>
        </w:rPr>
        <w:t xml:space="preserve"> </w:t>
      </w:r>
      <w:r w:rsidRPr="00464374">
        <w:rPr>
          <w:sz w:val="24"/>
        </w:rPr>
        <w:t>dokumentumot</w:t>
      </w:r>
      <w:r w:rsidRPr="00464374">
        <w:rPr>
          <w:spacing w:val="-14"/>
          <w:sz w:val="24"/>
        </w:rPr>
        <w:t xml:space="preserve"> </w:t>
      </w:r>
      <w:r w:rsidRPr="00464374">
        <w:rPr>
          <w:sz w:val="24"/>
        </w:rPr>
        <w:t>gondosan</w:t>
      </w:r>
      <w:r w:rsidRPr="00464374">
        <w:rPr>
          <w:spacing w:val="-8"/>
          <w:sz w:val="24"/>
        </w:rPr>
        <w:t xml:space="preserve"> </w:t>
      </w:r>
      <w:r w:rsidRPr="00464374">
        <w:rPr>
          <w:sz w:val="24"/>
        </w:rPr>
        <w:t>kell</w:t>
      </w:r>
      <w:r w:rsidRPr="00464374">
        <w:rPr>
          <w:spacing w:val="-12"/>
          <w:sz w:val="24"/>
        </w:rPr>
        <w:t xml:space="preserve"> </w:t>
      </w:r>
      <w:r w:rsidRPr="00464374">
        <w:rPr>
          <w:sz w:val="24"/>
        </w:rPr>
        <w:t>kezelni,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abba</w:t>
      </w:r>
      <w:r w:rsidRPr="00464374">
        <w:rPr>
          <w:spacing w:val="-11"/>
          <w:sz w:val="24"/>
        </w:rPr>
        <w:t xml:space="preserve"> </w:t>
      </w:r>
      <w:r w:rsidRPr="00464374">
        <w:rPr>
          <w:sz w:val="24"/>
        </w:rPr>
        <w:t>bejegyezni,</w:t>
      </w:r>
      <w:r w:rsidRPr="00464374">
        <w:rPr>
          <w:spacing w:val="-1"/>
          <w:sz w:val="24"/>
        </w:rPr>
        <w:t xml:space="preserve"> </w:t>
      </w:r>
      <w:r w:rsidRPr="00464374">
        <w:rPr>
          <w:sz w:val="24"/>
        </w:rPr>
        <w:t xml:space="preserve">vagy azt megcsonkítani, mellékletet kiemelni nem szabad. Óvni kell a könyvet és minden egyéb dokumentumot a rongálódástól. Aki a kölcsönvett, vagy helyben olvasásra kapott könyvtári dokumentumot, vagy a könyvtár használati tárgyait megrongálja, köteles a kárt </w:t>
      </w:r>
      <w:r w:rsidRPr="00464374">
        <w:rPr>
          <w:spacing w:val="-2"/>
          <w:sz w:val="24"/>
        </w:rPr>
        <w:t>megtéríteni.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892"/>
        </w:tabs>
        <w:spacing w:before="121"/>
        <w:ind w:right="141" w:firstLine="396"/>
        <w:rPr>
          <w:sz w:val="24"/>
        </w:rPr>
      </w:pPr>
      <w:r w:rsidRPr="00464374">
        <w:rPr>
          <w:sz w:val="24"/>
        </w:rPr>
        <w:t>A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kikölcsönzött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dokumentumot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vissza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nem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szolgáltató,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illetve</w:t>
      </w:r>
      <w:r w:rsidRPr="00464374">
        <w:rPr>
          <w:spacing w:val="-10"/>
          <w:sz w:val="24"/>
        </w:rPr>
        <w:t xml:space="preserve"> </w:t>
      </w:r>
      <w:r w:rsidRPr="00464374">
        <w:rPr>
          <w:sz w:val="24"/>
        </w:rPr>
        <w:t>az</w:t>
      </w:r>
      <w:r w:rsidRPr="00464374">
        <w:rPr>
          <w:spacing w:val="-8"/>
          <w:sz w:val="24"/>
        </w:rPr>
        <w:t xml:space="preserve"> </w:t>
      </w:r>
      <w:r w:rsidRPr="00464374">
        <w:rPr>
          <w:sz w:val="24"/>
        </w:rPr>
        <w:t>elveszett,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megrongált dokumentumok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árát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meg</w:t>
      </w:r>
      <w:r w:rsidRPr="00464374">
        <w:rPr>
          <w:spacing w:val="-3"/>
          <w:sz w:val="24"/>
        </w:rPr>
        <w:t xml:space="preserve"> </w:t>
      </w:r>
      <w:r w:rsidRPr="00464374">
        <w:rPr>
          <w:sz w:val="24"/>
        </w:rPr>
        <w:t>nem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térítő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olvasó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nem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hosszabbíthatja</w:t>
      </w:r>
      <w:r w:rsidRPr="00464374">
        <w:rPr>
          <w:spacing w:val="-7"/>
          <w:sz w:val="24"/>
        </w:rPr>
        <w:t xml:space="preserve"> </w:t>
      </w:r>
      <w:r w:rsidRPr="00464374">
        <w:rPr>
          <w:sz w:val="24"/>
        </w:rPr>
        <w:t>meg</w:t>
      </w:r>
      <w:r w:rsidRPr="00464374">
        <w:rPr>
          <w:spacing w:val="-9"/>
          <w:sz w:val="24"/>
        </w:rPr>
        <w:t xml:space="preserve"> </w:t>
      </w:r>
      <w:r w:rsidRPr="00464374">
        <w:rPr>
          <w:sz w:val="24"/>
        </w:rPr>
        <w:t>könyvtári</w:t>
      </w:r>
      <w:r w:rsidRPr="00464374">
        <w:rPr>
          <w:spacing w:val="-6"/>
          <w:sz w:val="24"/>
        </w:rPr>
        <w:t xml:space="preserve"> </w:t>
      </w:r>
      <w:r w:rsidRPr="00464374">
        <w:rPr>
          <w:sz w:val="24"/>
        </w:rPr>
        <w:t>tagságát</w:t>
      </w:r>
      <w:r w:rsidRPr="00464374">
        <w:rPr>
          <w:spacing w:val="-5"/>
          <w:sz w:val="24"/>
        </w:rPr>
        <w:t xml:space="preserve"> </w:t>
      </w:r>
      <w:r w:rsidRPr="00464374">
        <w:rPr>
          <w:sz w:val="24"/>
        </w:rPr>
        <w:t>addig, amíg tartozását nem rendezi. A könyvtári szabályokat megszegő olvasótól a könyvtár a használat jogát időlegesen, vagy véglegesen megvonhatja. (A megvonás mindkét könyvtár használatára vonatkozik.)</w:t>
      </w:r>
    </w:p>
    <w:p w:rsidR="00B84AF6" w:rsidRPr="00464374" w:rsidRDefault="00B84AF6" w:rsidP="00B84AF6">
      <w:pPr>
        <w:pStyle w:val="Listaszerbekezds"/>
        <w:tabs>
          <w:tab w:val="left" w:pos="892"/>
        </w:tabs>
        <w:spacing w:before="121"/>
        <w:ind w:left="537" w:right="141" w:firstLine="0"/>
        <w:rPr>
          <w:sz w:val="2"/>
          <w:szCs w:val="2"/>
        </w:rPr>
      </w:pP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08"/>
          <w:tab w:val="left" w:pos="8290"/>
        </w:tabs>
        <w:spacing w:before="1"/>
        <w:ind w:right="142" w:firstLine="396"/>
      </w:pPr>
      <w:r w:rsidRPr="00464374">
        <w:rPr>
          <w:sz w:val="24"/>
        </w:rPr>
        <w:t xml:space="preserve">A könyvtárközi kölcsönzést a könyvtár minden olvasója igénybe veheti, ha vállalja, hogy betartja a könyvtárközi kölcsönzés szabályait. Ez a szolgáltatás lehetővé teszi olvasóinknak, hogy olyan könyveket, folyóiratcikkeket, egyéb dokumentumokat olvashassanak, használhassanak, amelyek nem találhatók meg könyvtárunkban. A gyűjteményünkből hiányzó dokumentumokat könyvtárközi kölcsönzéssel más könyvtáraktól szerezzük be az Országos </w:t>
      </w:r>
      <w:proofErr w:type="spellStart"/>
      <w:r w:rsidRPr="00464374">
        <w:rPr>
          <w:sz w:val="24"/>
        </w:rPr>
        <w:t>Dokmentumellátó</w:t>
      </w:r>
      <w:proofErr w:type="spellEnd"/>
      <w:r w:rsidRPr="00464374">
        <w:rPr>
          <w:sz w:val="24"/>
        </w:rPr>
        <w:t xml:space="preserve"> Rendszer keretein belül, a kölcsönadó könyvtár </w:t>
      </w:r>
      <w:r w:rsidRPr="00464374">
        <w:rPr>
          <w:spacing w:val="-2"/>
          <w:sz w:val="24"/>
        </w:rPr>
        <w:t>feltételeihez</w:t>
      </w:r>
      <w:r w:rsidRPr="00464374">
        <w:rPr>
          <w:sz w:val="24"/>
        </w:rPr>
        <w:t xml:space="preserve"> </w:t>
      </w:r>
      <w:r w:rsidRPr="00464374">
        <w:rPr>
          <w:spacing w:val="-2"/>
          <w:sz w:val="24"/>
        </w:rPr>
        <w:t xml:space="preserve">igazodva. </w:t>
      </w:r>
      <w:r w:rsidRPr="00464374">
        <w:t>Az eredeti mű kölcsönzése térítésmentes, az eredeti mű visszaküldésének postaköltségét és a másolatszolgáltatás költségeit a felhasználó fizeti. Könyvtárközi kölcsönzési igényt a tájékoztató könyvtárosnak kell bejelenteni.</w:t>
      </w:r>
    </w:p>
    <w:p w:rsidR="00B84AF6" w:rsidRDefault="00B84AF6" w:rsidP="00B84AF6">
      <w:pPr>
        <w:pStyle w:val="Szvegtrzs"/>
        <w:spacing w:before="120"/>
        <w:ind w:left="537"/>
        <w:jc w:val="both"/>
      </w:pPr>
    </w:p>
    <w:p w:rsidR="00B84AF6" w:rsidRDefault="00B84AF6" w:rsidP="00B84AF6">
      <w:pPr>
        <w:pStyle w:val="Szvegtrzs"/>
        <w:spacing w:before="120"/>
        <w:jc w:val="both"/>
      </w:pPr>
    </w:p>
    <w:p w:rsidR="00B84AF6" w:rsidRDefault="00B84AF6" w:rsidP="00B84AF6">
      <w:pPr>
        <w:pStyle w:val="Szvegtrzs"/>
        <w:spacing w:before="120"/>
        <w:jc w:val="both"/>
      </w:pPr>
    </w:p>
    <w:p w:rsidR="00B84AF6" w:rsidRDefault="00B84AF6" w:rsidP="00B84AF6">
      <w:pPr>
        <w:pStyle w:val="Szvegtrzs"/>
        <w:spacing w:before="120"/>
        <w:jc w:val="both"/>
      </w:pPr>
    </w:p>
    <w:p w:rsidR="00B84AF6" w:rsidRPr="00464374" w:rsidRDefault="00B84AF6" w:rsidP="00B84AF6">
      <w:pPr>
        <w:pStyle w:val="Szvegtrzs"/>
        <w:spacing w:before="120"/>
        <w:ind w:left="141" w:right="150"/>
        <w:jc w:val="both"/>
        <w:rPr>
          <w:spacing w:val="-4"/>
        </w:rPr>
      </w:pPr>
      <w:r w:rsidRPr="00464374">
        <w:lastRenderedPageBreak/>
        <w:t>Könyvtárközi kéréseket könyvtárunk is teljesít, ha nincs előjegyzés a kért műre. Eredeti dokumentumok átkölcsönzése díjtalan. A</w:t>
      </w:r>
      <w:r w:rsidRPr="00464374">
        <w:rPr>
          <w:spacing w:val="-4"/>
        </w:rPr>
        <w:t xml:space="preserve"> </w:t>
      </w:r>
      <w:r w:rsidRPr="00464374">
        <w:t>kölcsönzési</w:t>
      </w:r>
      <w:r w:rsidRPr="00464374">
        <w:rPr>
          <w:spacing w:val="-1"/>
        </w:rPr>
        <w:t xml:space="preserve"> </w:t>
      </w:r>
      <w:r w:rsidRPr="00464374">
        <w:t>idő 1</w:t>
      </w:r>
      <w:r w:rsidRPr="00464374">
        <w:rPr>
          <w:spacing w:val="-1"/>
        </w:rPr>
        <w:t xml:space="preserve"> </w:t>
      </w:r>
      <w:r w:rsidRPr="00464374">
        <w:t>hónap. (nem</w:t>
      </w:r>
      <w:r w:rsidRPr="00464374">
        <w:rPr>
          <w:spacing w:val="-1"/>
        </w:rPr>
        <w:t xml:space="preserve"> </w:t>
      </w:r>
      <w:r w:rsidRPr="00464374">
        <w:t>hagyományos</w:t>
      </w:r>
      <w:r w:rsidRPr="00464374">
        <w:rPr>
          <w:spacing w:val="-1"/>
        </w:rPr>
        <w:t xml:space="preserve"> </w:t>
      </w:r>
      <w:r w:rsidRPr="00464374">
        <w:t>dokumentumoknál</w:t>
      </w:r>
      <w:r w:rsidRPr="00464374">
        <w:rPr>
          <w:spacing w:val="-1"/>
        </w:rPr>
        <w:t xml:space="preserve"> </w:t>
      </w:r>
      <w:r w:rsidRPr="00464374">
        <w:t xml:space="preserve">2 </w:t>
      </w:r>
      <w:r w:rsidRPr="00464374">
        <w:rPr>
          <w:spacing w:val="-2"/>
        </w:rPr>
        <w:t>hét.)</w:t>
      </w:r>
      <w:r w:rsidRPr="00464374">
        <w:t xml:space="preserve"> Korlátozás: </w:t>
      </w:r>
      <w:proofErr w:type="spellStart"/>
      <w:r w:rsidRPr="00464374">
        <w:t>olvasótermi</w:t>
      </w:r>
      <w:proofErr w:type="spellEnd"/>
      <w:r w:rsidRPr="00464374">
        <w:t xml:space="preserve"> állomány, időszaki kiadvány, helyismereti dokumentum eredetiben csak szakmai igazgatói engedéllyel kölcsönözhető. Nem hagyományos dokumentumok (CD, CD-ROM, DVD, egyéb) csak egyedi elbírálás alapján, szakmai igazgatói engedéllyel kölcsönözhető. Térítési</w:t>
      </w:r>
      <w:r w:rsidRPr="00464374">
        <w:rPr>
          <w:spacing w:val="-2"/>
        </w:rPr>
        <w:t xml:space="preserve"> </w:t>
      </w:r>
      <w:r w:rsidRPr="00464374">
        <w:t>díjak:</w:t>
      </w:r>
      <w:r w:rsidRPr="00464374">
        <w:rPr>
          <w:spacing w:val="-1"/>
        </w:rPr>
        <w:t xml:space="preserve"> </w:t>
      </w:r>
      <w:r w:rsidRPr="00464374">
        <w:t>Másolat</w:t>
      </w:r>
      <w:r w:rsidRPr="00464374">
        <w:rPr>
          <w:spacing w:val="-1"/>
        </w:rPr>
        <w:t xml:space="preserve"> </w:t>
      </w:r>
      <w:r w:rsidRPr="00464374">
        <w:t>küldésekor</w:t>
      </w:r>
      <w:r w:rsidRPr="00464374">
        <w:rPr>
          <w:spacing w:val="-1"/>
        </w:rPr>
        <w:t xml:space="preserve"> </w:t>
      </w:r>
      <w:r w:rsidRPr="00464374">
        <w:t>a</w:t>
      </w:r>
      <w:r w:rsidRPr="00464374">
        <w:rPr>
          <w:spacing w:val="-3"/>
        </w:rPr>
        <w:t xml:space="preserve"> </w:t>
      </w:r>
      <w:r w:rsidRPr="00464374">
        <w:t>mindenkori másolási</w:t>
      </w:r>
      <w:r w:rsidRPr="00464374">
        <w:rPr>
          <w:spacing w:val="-1"/>
        </w:rPr>
        <w:t xml:space="preserve"> </w:t>
      </w:r>
      <w:r w:rsidRPr="00464374">
        <w:t>és</w:t>
      </w:r>
      <w:r w:rsidRPr="00464374">
        <w:rPr>
          <w:spacing w:val="-2"/>
        </w:rPr>
        <w:t xml:space="preserve"> </w:t>
      </w:r>
      <w:r w:rsidRPr="00464374">
        <w:t>postaköltséget</w:t>
      </w:r>
      <w:r w:rsidRPr="00464374">
        <w:rPr>
          <w:spacing w:val="-1"/>
        </w:rPr>
        <w:t xml:space="preserve"> </w:t>
      </w:r>
      <w:r w:rsidRPr="00464374">
        <w:t>számítjuk</w:t>
      </w:r>
      <w:r w:rsidRPr="00464374">
        <w:rPr>
          <w:spacing w:val="-1"/>
        </w:rPr>
        <w:t xml:space="preserve"> </w:t>
      </w:r>
      <w:r w:rsidRPr="00464374">
        <w:rPr>
          <w:spacing w:val="-4"/>
        </w:rPr>
        <w:t>fel.</w:t>
      </w:r>
    </w:p>
    <w:p w:rsidR="00B84AF6" w:rsidRPr="00464374" w:rsidRDefault="00B84AF6" w:rsidP="00B84AF6">
      <w:pPr>
        <w:pStyle w:val="Cmsor1"/>
        <w:numPr>
          <w:ilvl w:val="0"/>
          <w:numId w:val="2"/>
        </w:numPr>
        <w:tabs>
          <w:tab w:val="left" w:pos="896"/>
        </w:tabs>
        <w:spacing w:before="120"/>
        <w:ind w:left="0" w:firstLine="537"/>
        <w:jc w:val="both"/>
        <w:rPr>
          <w:b w:val="0"/>
        </w:rPr>
      </w:pPr>
      <w:r w:rsidRPr="00464374">
        <w:rPr>
          <w:b w:val="0"/>
        </w:rPr>
        <w:t>Raktáron</w:t>
      </w:r>
      <w:r w:rsidRPr="00464374">
        <w:rPr>
          <w:b w:val="0"/>
          <w:spacing w:val="-1"/>
        </w:rPr>
        <w:t xml:space="preserve"> </w:t>
      </w:r>
      <w:r w:rsidRPr="00464374">
        <w:rPr>
          <w:b w:val="0"/>
        </w:rPr>
        <w:t>lévő</w:t>
      </w:r>
      <w:r w:rsidRPr="00464374">
        <w:rPr>
          <w:b w:val="0"/>
          <w:spacing w:val="-1"/>
        </w:rPr>
        <w:t xml:space="preserve"> </w:t>
      </w:r>
      <w:r w:rsidRPr="00464374">
        <w:rPr>
          <w:b w:val="0"/>
        </w:rPr>
        <w:t>állomány</w:t>
      </w:r>
      <w:r w:rsidRPr="00464374">
        <w:rPr>
          <w:b w:val="0"/>
          <w:spacing w:val="-1"/>
        </w:rPr>
        <w:t xml:space="preserve"> </w:t>
      </w:r>
      <w:r w:rsidRPr="00464374">
        <w:rPr>
          <w:b w:val="0"/>
          <w:spacing w:val="-2"/>
        </w:rPr>
        <w:t>kölcsönzése.</w:t>
      </w:r>
      <w:r w:rsidRPr="00464374">
        <w:rPr>
          <w:b w:val="0"/>
        </w:rPr>
        <w:t xml:space="preserve"> Könyvtárunk állományának egy része külső és belső raktárban került elhelyezésre. Az itt lévő dokumentumokat a számítógépes katalógus jelzi. A raktáron lévő könyvek kölcsönzésére az igényt a kölcsönző könyvtárosnál kell jelezni, valamint online szolgáltatásként igényelni. A raktárról történő dokumentumok kölcsönzésének szüneteltetését az olvasók tudomására kell hozni.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38"/>
        </w:tabs>
        <w:ind w:right="142" w:firstLine="396"/>
        <w:rPr>
          <w:sz w:val="24"/>
        </w:rPr>
      </w:pPr>
      <w:r w:rsidRPr="00464374">
        <w:rPr>
          <w:sz w:val="24"/>
        </w:rPr>
        <w:t>Előjegyzés: az olvasó kérésére az új könyveket, illetve a kölcsönzésben kint lévő dokumentumokat előjegyezzük. Az előjegyzést két hétig, az online szolgáltatás keretében lefoglalt dokumentumokat egy hétig az olvasó részére félre tesszük.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32"/>
        </w:tabs>
        <w:spacing w:before="121"/>
        <w:ind w:right="144" w:firstLine="396"/>
        <w:rPr>
          <w:sz w:val="24"/>
        </w:rPr>
      </w:pPr>
      <w:r w:rsidRPr="00464374">
        <w:rPr>
          <w:sz w:val="24"/>
        </w:rPr>
        <w:t>Foglalás: A könyvtárban aktuálisan bent lévő dokumentumokra kölcsönzési igényt lehet bejelenteni telefonon vagy</w:t>
      </w:r>
      <w:r w:rsidRPr="00464374">
        <w:rPr>
          <w:spacing w:val="-3"/>
          <w:sz w:val="24"/>
        </w:rPr>
        <w:t xml:space="preserve"> </w:t>
      </w:r>
      <w:r w:rsidRPr="00464374">
        <w:rPr>
          <w:sz w:val="24"/>
        </w:rPr>
        <w:t>az „Olvasói állapot” modulon keresztül. Egyszerre legfeljebb</w:t>
      </w:r>
    </w:p>
    <w:p w:rsidR="00B84AF6" w:rsidRPr="00464374" w:rsidRDefault="00B84AF6" w:rsidP="00B84AF6">
      <w:pPr>
        <w:pStyle w:val="Szvegtrzs"/>
        <w:ind w:left="141" w:right="140"/>
        <w:jc w:val="both"/>
      </w:pPr>
      <w:r w:rsidRPr="00464374">
        <w:t>5 dokumentumot lehet lefoglalni. A foglalás bejelölése után általában 24 órán belül visszajelzést és</w:t>
      </w:r>
      <w:r w:rsidRPr="00464374">
        <w:rPr>
          <w:shd w:val="clear" w:color="auto" w:fill="F8F8F8"/>
        </w:rPr>
        <w:t xml:space="preserve"> e-mailt is küldünk a teljesítésről, ezt követően lehet a dokumentumért</w:t>
      </w:r>
      <w:r w:rsidRPr="00464374">
        <w:t xml:space="preserve"> </w:t>
      </w:r>
      <w:r w:rsidRPr="00464374">
        <w:rPr>
          <w:shd w:val="clear" w:color="auto" w:fill="F8F8F8"/>
        </w:rPr>
        <w:t>személyesen</w:t>
      </w:r>
      <w:r w:rsidRPr="00464374">
        <w:rPr>
          <w:spacing w:val="24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eljönni.</w:t>
      </w:r>
      <w:r w:rsidRPr="00464374">
        <w:rPr>
          <w:spacing w:val="27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Mindenről részletes</w:t>
      </w:r>
      <w:r w:rsidRPr="00464374">
        <w:rPr>
          <w:spacing w:val="-1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tájékoztatást</w:t>
      </w:r>
      <w:r w:rsidRPr="00464374">
        <w:rPr>
          <w:spacing w:val="-1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kapnak az</w:t>
      </w:r>
      <w:r w:rsidRPr="00464374">
        <w:rPr>
          <w:spacing w:val="-2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Olvasói állapot</w:t>
      </w:r>
      <w:r w:rsidRPr="00464374">
        <w:rPr>
          <w:spacing w:val="-1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modulon</w:t>
      </w:r>
      <w:r w:rsidRPr="00464374">
        <w:rPr>
          <w:spacing w:val="-3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keresztül.</w:t>
      </w:r>
      <w:r w:rsidRPr="00464374">
        <w:rPr>
          <w:spacing w:val="-1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 xml:space="preserve">A </w:t>
      </w:r>
      <w:proofErr w:type="spellStart"/>
      <w:r w:rsidRPr="00464374">
        <w:rPr>
          <w:shd w:val="clear" w:color="auto" w:fill="F8F8F8"/>
        </w:rPr>
        <w:t>do</w:t>
      </w:r>
      <w:proofErr w:type="spellEnd"/>
      <w:r w:rsidRPr="00464374">
        <w:rPr>
          <w:shd w:val="clear" w:color="auto" w:fill="F8F8F8"/>
        </w:rPr>
        <w:t>-</w:t>
      </w:r>
      <w:r w:rsidRPr="00464374">
        <w:t xml:space="preserve"> </w:t>
      </w:r>
      <w:proofErr w:type="spellStart"/>
      <w:r w:rsidRPr="00464374">
        <w:rPr>
          <w:shd w:val="clear" w:color="auto" w:fill="F8F8F8"/>
        </w:rPr>
        <w:t>kumentumot</w:t>
      </w:r>
      <w:proofErr w:type="spellEnd"/>
      <w:r w:rsidRPr="00464374">
        <w:rPr>
          <w:spacing w:val="-8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az</w:t>
      </w:r>
      <w:r w:rsidRPr="00464374">
        <w:rPr>
          <w:spacing w:val="-7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olvasó</w:t>
      </w:r>
      <w:r w:rsidRPr="00464374">
        <w:rPr>
          <w:spacing w:val="-9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részére</w:t>
      </w:r>
      <w:r w:rsidRPr="00464374">
        <w:rPr>
          <w:spacing w:val="-10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7</w:t>
      </w:r>
      <w:r w:rsidRPr="00464374">
        <w:rPr>
          <w:spacing w:val="-8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napig</w:t>
      </w:r>
      <w:r w:rsidRPr="00464374">
        <w:rPr>
          <w:spacing w:val="-10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tesszük</w:t>
      </w:r>
      <w:r w:rsidRPr="00464374">
        <w:rPr>
          <w:spacing w:val="-8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félre,</w:t>
      </w:r>
      <w:r w:rsidRPr="00464374">
        <w:rPr>
          <w:spacing w:val="-8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ezt</w:t>
      </w:r>
      <w:r w:rsidRPr="00464374">
        <w:rPr>
          <w:spacing w:val="-8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követően</w:t>
      </w:r>
      <w:r w:rsidRPr="00464374">
        <w:rPr>
          <w:spacing w:val="-9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a</w:t>
      </w:r>
      <w:r w:rsidRPr="00464374">
        <w:rPr>
          <w:spacing w:val="-9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kérést</w:t>
      </w:r>
      <w:r w:rsidRPr="00464374">
        <w:rPr>
          <w:spacing w:val="-8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minden</w:t>
      </w:r>
      <w:r w:rsidRPr="00464374">
        <w:rPr>
          <w:spacing w:val="-8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további</w:t>
      </w:r>
      <w:r w:rsidRPr="00464374">
        <w:rPr>
          <w:spacing w:val="-8"/>
          <w:shd w:val="clear" w:color="auto" w:fill="F8F8F8"/>
        </w:rPr>
        <w:t xml:space="preserve"> </w:t>
      </w:r>
      <w:r w:rsidRPr="00464374">
        <w:rPr>
          <w:shd w:val="clear" w:color="auto" w:fill="F8F8F8"/>
        </w:rPr>
        <w:t>érte-</w:t>
      </w:r>
      <w:r w:rsidRPr="00464374">
        <w:t xml:space="preserve"> </w:t>
      </w:r>
      <w:proofErr w:type="spellStart"/>
      <w:r w:rsidRPr="00464374">
        <w:rPr>
          <w:shd w:val="clear" w:color="auto" w:fill="F8F8F8"/>
        </w:rPr>
        <w:t>sítés</w:t>
      </w:r>
      <w:proofErr w:type="spellEnd"/>
      <w:r w:rsidRPr="00464374">
        <w:rPr>
          <w:shd w:val="clear" w:color="auto" w:fill="F8F8F8"/>
        </w:rPr>
        <w:t xml:space="preserve"> nélkül töröljük.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16"/>
        </w:tabs>
        <w:spacing w:before="121"/>
        <w:ind w:right="142" w:firstLine="396"/>
        <w:rPr>
          <w:sz w:val="24"/>
        </w:rPr>
      </w:pPr>
      <w:r w:rsidRPr="00464374">
        <w:rPr>
          <w:sz w:val="24"/>
        </w:rPr>
        <w:t>A könyvtár látogatóinak kérésére a könyvtár nyomtatott formátumú dokumentumairól, szövegrészekről, cikkekről, ábrákról, táblázatokról másolatot is készítünk a könyvtár nyitvatartási idejében (figyelembe véve a szerzői jogi rendelkezéseket).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20"/>
        </w:tabs>
        <w:ind w:right="140" w:firstLine="285"/>
        <w:rPr>
          <w:sz w:val="24"/>
        </w:rPr>
      </w:pPr>
      <w:r>
        <w:rPr>
          <w:sz w:val="24"/>
        </w:rPr>
        <w:t>N</w:t>
      </w:r>
      <w:r w:rsidRPr="00464374">
        <w:rPr>
          <w:sz w:val="24"/>
        </w:rPr>
        <w:t>em hagyományos dokumentumokat</w:t>
      </w:r>
      <w:r>
        <w:rPr>
          <w:sz w:val="24"/>
        </w:rPr>
        <w:t xml:space="preserve"> </w:t>
      </w:r>
      <w:r w:rsidRPr="009D4FBC">
        <w:rPr>
          <w:sz w:val="24"/>
        </w:rPr>
        <w:t xml:space="preserve">(kivéve a gyermekkönyvek nem hagyományos mellékleteit) </w:t>
      </w:r>
      <w:r w:rsidRPr="00464374">
        <w:rPr>
          <w:sz w:val="24"/>
        </w:rPr>
        <w:t>csak a felnőtt könyvtárba beiratkozott olvasók kölcsönözhetnek. A felnőtt részleg könyveit és nem hagyományos dokumentumokat gyermek olvasójegyre nem lehet kikölcsönözni.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920"/>
        </w:tabs>
        <w:ind w:right="146" w:firstLine="396"/>
        <w:rPr>
          <w:sz w:val="24"/>
        </w:rPr>
      </w:pPr>
      <w:r w:rsidRPr="00464374">
        <w:rPr>
          <w:sz w:val="24"/>
        </w:rPr>
        <w:t>Az olvasó- és kölcsönző terekbe táskát, hátizsákot bevinni tilos, ezeket az előtérben lévő táskatartó szekrényekbe kell elhelyezni.</w:t>
      </w:r>
    </w:p>
    <w:p w:rsidR="00B84AF6" w:rsidRPr="00464374" w:rsidRDefault="00B84AF6" w:rsidP="00B84AF6">
      <w:pPr>
        <w:pStyle w:val="Listaszerbekezds"/>
        <w:numPr>
          <w:ilvl w:val="0"/>
          <w:numId w:val="2"/>
        </w:numPr>
        <w:tabs>
          <w:tab w:val="left" w:pos="882"/>
        </w:tabs>
        <w:ind w:right="142" w:firstLine="396"/>
        <w:rPr>
          <w:sz w:val="24"/>
        </w:rPr>
      </w:pPr>
      <w:r w:rsidRPr="00464374">
        <w:rPr>
          <w:spacing w:val="-2"/>
          <w:sz w:val="24"/>
        </w:rPr>
        <w:t>A</w:t>
      </w:r>
      <w:r w:rsidRPr="00464374">
        <w:rPr>
          <w:spacing w:val="-3"/>
          <w:sz w:val="24"/>
        </w:rPr>
        <w:t xml:space="preserve"> </w:t>
      </w:r>
      <w:r w:rsidRPr="00464374">
        <w:rPr>
          <w:spacing w:val="-2"/>
          <w:sz w:val="24"/>
        </w:rPr>
        <w:t>könyvtár</w:t>
      </w:r>
      <w:r w:rsidRPr="00464374">
        <w:rPr>
          <w:spacing w:val="-4"/>
          <w:sz w:val="24"/>
        </w:rPr>
        <w:t xml:space="preserve"> </w:t>
      </w:r>
      <w:r w:rsidRPr="00464374">
        <w:rPr>
          <w:spacing w:val="-2"/>
          <w:sz w:val="24"/>
        </w:rPr>
        <w:t>teljes</w:t>
      </w:r>
      <w:r w:rsidRPr="00464374">
        <w:rPr>
          <w:spacing w:val="-3"/>
          <w:sz w:val="24"/>
        </w:rPr>
        <w:t xml:space="preserve"> </w:t>
      </w:r>
      <w:r w:rsidRPr="00464374">
        <w:rPr>
          <w:spacing w:val="-2"/>
          <w:sz w:val="24"/>
        </w:rPr>
        <w:t>területén</w:t>
      </w:r>
      <w:r w:rsidRPr="00464374">
        <w:rPr>
          <w:spacing w:val="-3"/>
          <w:sz w:val="24"/>
        </w:rPr>
        <w:t xml:space="preserve"> </w:t>
      </w:r>
      <w:r w:rsidRPr="00464374">
        <w:rPr>
          <w:spacing w:val="-2"/>
          <w:sz w:val="24"/>
        </w:rPr>
        <w:t>a</w:t>
      </w:r>
      <w:r w:rsidRPr="00464374">
        <w:rPr>
          <w:spacing w:val="-4"/>
          <w:sz w:val="24"/>
        </w:rPr>
        <w:t xml:space="preserve"> </w:t>
      </w:r>
      <w:r w:rsidRPr="00464374">
        <w:rPr>
          <w:spacing w:val="-2"/>
          <w:sz w:val="24"/>
        </w:rPr>
        <w:t>könyvtári látogatóknak</w:t>
      </w:r>
      <w:r w:rsidRPr="00464374">
        <w:rPr>
          <w:spacing w:val="-3"/>
          <w:sz w:val="24"/>
        </w:rPr>
        <w:t xml:space="preserve"> </w:t>
      </w:r>
      <w:r w:rsidRPr="00464374">
        <w:rPr>
          <w:spacing w:val="-2"/>
          <w:sz w:val="24"/>
        </w:rPr>
        <w:t>mobiltelefon</w:t>
      </w:r>
      <w:r w:rsidRPr="00464374">
        <w:rPr>
          <w:spacing w:val="-3"/>
          <w:sz w:val="24"/>
        </w:rPr>
        <w:t xml:space="preserve"> </w:t>
      </w:r>
      <w:r w:rsidRPr="00464374">
        <w:rPr>
          <w:spacing w:val="-2"/>
          <w:sz w:val="24"/>
        </w:rPr>
        <w:t>hívás</w:t>
      </w:r>
      <w:r w:rsidRPr="00464374">
        <w:rPr>
          <w:spacing w:val="-3"/>
          <w:sz w:val="24"/>
        </w:rPr>
        <w:t xml:space="preserve"> </w:t>
      </w:r>
      <w:r w:rsidRPr="00464374">
        <w:rPr>
          <w:spacing w:val="-2"/>
          <w:sz w:val="24"/>
        </w:rPr>
        <w:t>fogadására</w:t>
      </w:r>
      <w:r w:rsidRPr="00464374">
        <w:rPr>
          <w:spacing w:val="-4"/>
          <w:sz w:val="24"/>
        </w:rPr>
        <w:t xml:space="preserve"> </w:t>
      </w:r>
      <w:r w:rsidRPr="00464374">
        <w:rPr>
          <w:spacing w:val="-2"/>
          <w:sz w:val="24"/>
        </w:rPr>
        <w:t xml:space="preserve">vagy </w:t>
      </w:r>
      <w:r w:rsidRPr="00464374">
        <w:rPr>
          <w:sz w:val="24"/>
        </w:rPr>
        <w:t>telefonhívásra való használata tilos.</w:t>
      </w:r>
    </w:p>
    <w:p w:rsidR="00B84AF6" w:rsidRPr="0022056E" w:rsidRDefault="00B84AF6" w:rsidP="00B84AF6">
      <w:pPr>
        <w:pStyle w:val="Listaszerbekezds"/>
        <w:tabs>
          <w:tab w:val="left" w:pos="882"/>
        </w:tabs>
        <w:ind w:left="537" w:right="142" w:firstLine="0"/>
        <w:rPr>
          <w:sz w:val="16"/>
          <w:szCs w:val="16"/>
        </w:rPr>
      </w:pPr>
    </w:p>
    <w:p w:rsidR="00B84AF6" w:rsidRPr="00813A80" w:rsidRDefault="00B84AF6" w:rsidP="00B84AF6">
      <w:pPr>
        <w:pStyle w:val="Cmsor1"/>
        <w:ind w:left="0"/>
      </w:pPr>
      <w:r>
        <w:t xml:space="preserve">   Könyvtári</w:t>
      </w:r>
      <w:r>
        <w:rPr>
          <w:spacing w:val="-5"/>
        </w:rPr>
        <w:t xml:space="preserve"> kedvezmények a fogyatékkal élők részére</w:t>
      </w:r>
    </w:p>
    <w:p w:rsidR="00B84AF6" w:rsidRDefault="00B84AF6" w:rsidP="00B84AF6">
      <w:pPr>
        <w:pStyle w:val="Szvegtrzs"/>
        <w:spacing w:before="1"/>
        <w:ind w:left="141" w:right="260"/>
        <w:jc w:val="both"/>
      </w:pPr>
      <w:r>
        <w:t xml:space="preserve">A Kölcsey Ferenc Városi Könyvtár mindent megtesz azért, hogy a könyvtár </w:t>
      </w:r>
      <w:r>
        <w:rPr>
          <w:spacing w:val="-2"/>
        </w:rPr>
        <w:t>használatát a</w:t>
      </w:r>
      <w:r>
        <w:rPr>
          <w:spacing w:val="-5"/>
        </w:rPr>
        <w:t xml:space="preserve"> </w:t>
      </w:r>
      <w:r>
        <w:rPr>
          <w:spacing w:val="-2"/>
        </w:rPr>
        <w:t>fogyatékkal élők számára</w:t>
      </w:r>
      <w:r>
        <w:rPr>
          <w:spacing w:val="-5"/>
        </w:rPr>
        <w:t xml:space="preserve"> </w:t>
      </w:r>
      <w:r>
        <w:rPr>
          <w:spacing w:val="-2"/>
        </w:rPr>
        <w:t>is lehetővé</w:t>
      </w:r>
      <w:r>
        <w:rPr>
          <w:spacing w:val="-5"/>
        </w:rPr>
        <w:t xml:space="preserve"> </w:t>
      </w:r>
      <w:r>
        <w:rPr>
          <w:spacing w:val="-2"/>
        </w:rPr>
        <w:t>tegye és</w:t>
      </w:r>
      <w:r>
        <w:rPr>
          <w:spacing w:val="-4"/>
        </w:rPr>
        <w:t xml:space="preserve"> </w:t>
      </w:r>
      <w:r>
        <w:rPr>
          <w:spacing w:val="-2"/>
        </w:rPr>
        <w:t>megkönnyítse.</w:t>
      </w:r>
      <w:r>
        <w:rPr>
          <w:spacing w:val="-12"/>
        </w:rPr>
        <w:t xml:space="preserve"> </w:t>
      </w:r>
      <w:r>
        <w:rPr>
          <w:spacing w:val="-2"/>
        </w:rPr>
        <w:t xml:space="preserve">Az esélyegyenlőség </w:t>
      </w:r>
      <w:r>
        <w:t>megteremtéséhez kedvezményeket is biztosít. Ennek érdekében mindazok számára, akik a 141/2000. számú Kormányrendelet 1. §. 1-7. bekezdése szerint súlyosan fogyatékosnak tekinthetők ingyenes beiratkozást biztosít, részükre SF (súlyos fogyatékkal</w:t>
      </w:r>
      <w:r>
        <w:rPr>
          <w:spacing w:val="-8"/>
        </w:rPr>
        <w:t xml:space="preserve"> </w:t>
      </w:r>
      <w:r>
        <w:t>élő)</w:t>
      </w:r>
      <w:r>
        <w:rPr>
          <w:spacing w:val="-9"/>
        </w:rPr>
        <w:t xml:space="preserve"> </w:t>
      </w:r>
      <w:r>
        <w:t>néven</w:t>
      </w:r>
      <w:r>
        <w:rPr>
          <w:spacing w:val="-8"/>
        </w:rPr>
        <w:t xml:space="preserve"> </w:t>
      </w:r>
      <w:r>
        <w:t>külön</w:t>
      </w:r>
      <w:r>
        <w:rPr>
          <w:spacing w:val="-8"/>
        </w:rPr>
        <w:t xml:space="preserve"> </w:t>
      </w:r>
      <w:r>
        <w:t>olvasói</w:t>
      </w:r>
      <w:r>
        <w:rPr>
          <w:spacing w:val="-8"/>
        </w:rPr>
        <w:t xml:space="preserve"> </w:t>
      </w:r>
      <w:r>
        <w:t>kategóriát</w:t>
      </w:r>
      <w:r>
        <w:rPr>
          <w:spacing w:val="-8"/>
        </w:rPr>
        <w:t xml:space="preserve"> </w:t>
      </w:r>
      <w:r>
        <w:t>hoz</w:t>
      </w:r>
      <w:r>
        <w:rPr>
          <w:spacing w:val="-7"/>
        </w:rPr>
        <w:t xml:space="preserve"> </w:t>
      </w:r>
      <w:r>
        <w:t>létre.</w:t>
      </w:r>
      <w:r>
        <w:rPr>
          <w:spacing w:val="-8"/>
        </w:rPr>
        <w:t xml:space="preserve"> </w:t>
      </w:r>
      <w:r>
        <w:t>Ebbe</w:t>
      </w:r>
      <w:r>
        <w:rPr>
          <w:spacing w:val="-9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kategóriába</w:t>
      </w:r>
      <w:r>
        <w:rPr>
          <w:spacing w:val="-9"/>
        </w:rPr>
        <w:t xml:space="preserve"> </w:t>
      </w:r>
      <w:r>
        <w:t>azok</w:t>
      </w:r>
      <w:r>
        <w:rPr>
          <w:spacing w:val="-8"/>
        </w:rPr>
        <w:t xml:space="preserve"> </w:t>
      </w:r>
      <w:r>
        <w:t>az</w:t>
      </w:r>
      <w:r>
        <w:rPr>
          <w:spacing w:val="-7"/>
        </w:rPr>
        <w:t xml:space="preserve"> </w:t>
      </w:r>
      <w:r>
        <w:t>olvasók sorolhatók be, akik igazolni tudják, hogy a 141/2000. sz. Kormányrendelet hatálya alá tartoznak. Az igazolás történhet orvosi igazolással, vagy</w:t>
      </w:r>
      <w:r>
        <w:rPr>
          <w:spacing w:val="-15"/>
        </w:rPr>
        <w:t xml:space="preserve"> </w:t>
      </w:r>
      <w:r>
        <w:t>bármely</w:t>
      </w:r>
      <w:r>
        <w:rPr>
          <w:spacing w:val="-15"/>
        </w:rPr>
        <w:t xml:space="preserve"> </w:t>
      </w:r>
      <w:r>
        <w:t>fogyatékosok</w:t>
      </w:r>
      <w:r>
        <w:rPr>
          <w:spacing w:val="-12"/>
        </w:rPr>
        <w:t xml:space="preserve"> </w:t>
      </w:r>
      <w:r>
        <w:t>érdekvédelmi</w:t>
      </w:r>
      <w:r>
        <w:rPr>
          <w:spacing w:val="-11"/>
        </w:rPr>
        <w:t xml:space="preserve"> </w:t>
      </w:r>
      <w:r>
        <w:t>szervezetéhez</w:t>
      </w:r>
      <w:r>
        <w:rPr>
          <w:spacing w:val="-10"/>
        </w:rPr>
        <w:t xml:space="preserve"> </w:t>
      </w:r>
      <w:r>
        <w:t xml:space="preserve">(pl. Magyar Vakok és </w:t>
      </w:r>
      <w:proofErr w:type="spellStart"/>
      <w:r>
        <w:t>Gyengénlátók</w:t>
      </w:r>
      <w:proofErr w:type="spellEnd"/>
      <w:r>
        <w:t xml:space="preserve"> Országos Szövetsége, Siketek és Nagyothallók Országos Szövetsége, stb.</w:t>
      </w:r>
      <w:proofErr w:type="gramStart"/>
      <w:r>
        <w:t>)való</w:t>
      </w:r>
      <w:proofErr w:type="gramEnd"/>
      <w:r>
        <w:t xml:space="preserve"> tartozást igazoló érvényes tagsági okmánnyal. A</w:t>
      </w:r>
      <w:r>
        <w:rPr>
          <w:spacing w:val="-15"/>
        </w:rPr>
        <w:t xml:space="preserve"> </w:t>
      </w:r>
      <w:r>
        <w:t>külön</w:t>
      </w:r>
      <w:r>
        <w:rPr>
          <w:spacing w:val="-1"/>
        </w:rPr>
        <w:t xml:space="preserve"> </w:t>
      </w:r>
      <w:r>
        <w:t>térítési</w:t>
      </w:r>
      <w:r>
        <w:rPr>
          <w:spacing w:val="-2"/>
        </w:rPr>
        <w:t xml:space="preserve"> </w:t>
      </w:r>
      <w:r>
        <w:t>díjhoz</w:t>
      </w:r>
      <w:r>
        <w:rPr>
          <w:spacing w:val="-1"/>
        </w:rPr>
        <w:t xml:space="preserve"> </w:t>
      </w:r>
      <w:r>
        <w:t>kötött</w:t>
      </w:r>
      <w:r>
        <w:rPr>
          <w:spacing w:val="-2"/>
        </w:rPr>
        <w:t xml:space="preserve"> </w:t>
      </w:r>
      <w:r>
        <w:t>szolgáltatások</w:t>
      </w:r>
      <w:r>
        <w:rPr>
          <w:spacing w:val="-3"/>
        </w:rPr>
        <w:t xml:space="preserve"> </w:t>
      </w:r>
      <w:r>
        <w:t>közül</w:t>
      </w:r>
      <w:r>
        <w:rPr>
          <w:spacing w:val="-4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médiatár</w:t>
      </w:r>
      <w:r>
        <w:rPr>
          <w:spacing w:val="-4"/>
        </w:rPr>
        <w:t xml:space="preserve"> </w:t>
      </w:r>
      <w:r>
        <w:t>állományából</w:t>
      </w:r>
      <w:r>
        <w:rPr>
          <w:spacing w:val="-2"/>
        </w:rPr>
        <w:t xml:space="preserve"> </w:t>
      </w:r>
      <w:r>
        <w:t>(CD,</w:t>
      </w:r>
      <w:r>
        <w:rPr>
          <w:spacing w:val="-3"/>
        </w:rPr>
        <w:t xml:space="preserve"> </w:t>
      </w:r>
      <w:r>
        <w:t>DVD, video valamint minden un. nem hagyományos dokumentum) a súlyos fogyatékkal élők díjmentesen kölcsönözhetnek, további kedvezmény részükre, hogy a kölcsönzési idő az általános 4 helyett 7 naptári nap.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díjmentes kölcsönzés azonban nem jelent mentességet az esetleges késedelmi díjak alól.</w:t>
      </w:r>
    </w:p>
    <w:p w:rsidR="00B84AF6" w:rsidRDefault="00B84AF6" w:rsidP="00B84AF6">
      <w:pPr>
        <w:pStyle w:val="Szvegtrzs"/>
        <w:jc w:val="both"/>
        <w:sectPr w:rsidR="00B84AF6">
          <w:pgSz w:w="11910" w:h="16840"/>
          <w:pgMar w:top="1320" w:right="1275" w:bottom="280" w:left="1275" w:header="708" w:footer="708" w:gutter="0"/>
          <w:cols w:space="708"/>
        </w:sectPr>
      </w:pPr>
    </w:p>
    <w:p w:rsidR="00B84AF6" w:rsidRDefault="00B84AF6" w:rsidP="00B84AF6">
      <w:pPr>
        <w:pStyle w:val="Cmsor1"/>
        <w:spacing w:before="74"/>
        <w:ind w:left="947" w:right="947"/>
        <w:jc w:val="center"/>
      </w:pPr>
      <w:r>
        <w:lastRenderedPageBreak/>
        <w:t>A</w:t>
      </w:r>
      <w:r>
        <w:rPr>
          <w:spacing w:val="-4"/>
        </w:rPr>
        <w:t xml:space="preserve"> </w:t>
      </w:r>
      <w:r>
        <w:t>DÓHSZK</w:t>
      </w:r>
      <w:r>
        <w:rPr>
          <w:spacing w:val="-3"/>
        </w:rPr>
        <w:t xml:space="preserve"> </w:t>
      </w:r>
      <w:r>
        <w:t>Kölcsey</w:t>
      </w:r>
      <w:r>
        <w:rPr>
          <w:spacing w:val="-1"/>
        </w:rPr>
        <w:t xml:space="preserve"> </w:t>
      </w:r>
      <w:r>
        <w:t>Ferenc</w:t>
      </w:r>
      <w:r>
        <w:rPr>
          <w:spacing w:val="3"/>
        </w:rPr>
        <w:t xml:space="preserve"> </w:t>
      </w:r>
      <w:r>
        <w:t>Városi</w:t>
      </w:r>
      <w:r>
        <w:rPr>
          <w:spacing w:val="-1"/>
        </w:rPr>
        <w:t xml:space="preserve"> </w:t>
      </w:r>
      <w:r>
        <w:t>Könyvtár</w:t>
      </w:r>
      <w:r>
        <w:rPr>
          <w:spacing w:val="-3"/>
        </w:rPr>
        <w:t xml:space="preserve"> </w:t>
      </w:r>
      <w:r>
        <w:t>nyitvatartási</w:t>
      </w:r>
      <w:r>
        <w:rPr>
          <w:spacing w:val="-2"/>
        </w:rPr>
        <w:t xml:space="preserve"> ideje</w:t>
      </w:r>
    </w:p>
    <w:p w:rsidR="00B84AF6" w:rsidRDefault="00B84AF6" w:rsidP="00B84AF6">
      <w:pPr>
        <w:spacing w:before="240"/>
        <w:ind w:left="537"/>
        <w:rPr>
          <w:b/>
          <w:i/>
          <w:sz w:val="24"/>
        </w:rPr>
      </w:pPr>
      <w:r>
        <w:rPr>
          <w:b/>
          <w:i/>
          <w:sz w:val="24"/>
        </w:rPr>
        <w:t>A Központi könyvtár felnőtt-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és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gyermekrészlege</w:t>
      </w:r>
    </w:p>
    <w:p w:rsidR="00B84AF6" w:rsidRDefault="00B84AF6" w:rsidP="00B84AF6">
      <w:pPr>
        <w:pStyle w:val="Szvegtrzs"/>
        <w:tabs>
          <w:tab w:val="left" w:pos="5758"/>
        </w:tabs>
        <w:spacing w:before="392"/>
        <w:ind w:left="2126"/>
      </w:pPr>
      <w:r>
        <w:rPr>
          <w:spacing w:val="-2"/>
        </w:rPr>
        <w:t>Hétfő</w:t>
      </w:r>
      <w:r>
        <w:tab/>
        <w:t>10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18</w:t>
      </w:r>
    </w:p>
    <w:p w:rsidR="00B84AF6" w:rsidRDefault="00B84AF6" w:rsidP="00B84AF6">
      <w:pPr>
        <w:pStyle w:val="Szvegtrzs"/>
        <w:tabs>
          <w:tab w:val="left" w:pos="5758"/>
        </w:tabs>
        <w:ind w:left="2126"/>
      </w:pPr>
      <w:r>
        <w:rPr>
          <w:spacing w:val="-4"/>
        </w:rPr>
        <w:t>Kedd</w:t>
      </w:r>
      <w:r>
        <w:tab/>
        <w:t>10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18</w:t>
      </w:r>
    </w:p>
    <w:p w:rsidR="00B84AF6" w:rsidRDefault="00B84AF6" w:rsidP="00B84AF6">
      <w:pPr>
        <w:pStyle w:val="Szvegtrzs"/>
        <w:tabs>
          <w:tab w:val="left" w:pos="5103"/>
          <w:tab w:val="left" w:pos="5758"/>
        </w:tabs>
        <w:ind w:left="2126" w:right="2043"/>
      </w:pPr>
      <w:r>
        <w:rPr>
          <w:spacing w:val="-2"/>
        </w:rPr>
        <w:t>Szerda</w:t>
      </w:r>
      <w:r>
        <w:tab/>
        <w:t xml:space="preserve">kölcsönzési szünet </w:t>
      </w:r>
      <w:r>
        <w:rPr>
          <w:spacing w:val="-2"/>
        </w:rPr>
        <w:t>Csütörtök</w:t>
      </w:r>
      <w:r>
        <w:tab/>
      </w:r>
      <w:r>
        <w:tab/>
        <w:t>10 - 18</w:t>
      </w:r>
    </w:p>
    <w:p w:rsidR="00B84AF6" w:rsidRDefault="00B84AF6" w:rsidP="00B84AF6">
      <w:pPr>
        <w:pStyle w:val="Szvegtrzs"/>
        <w:tabs>
          <w:tab w:val="left" w:pos="5758"/>
        </w:tabs>
        <w:ind w:left="2126"/>
      </w:pPr>
      <w:r>
        <w:rPr>
          <w:spacing w:val="-2"/>
        </w:rPr>
        <w:t>Péntek</w:t>
      </w:r>
      <w:r>
        <w:tab/>
        <w:t>10</w:t>
      </w:r>
      <w:r>
        <w:rPr>
          <w:spacing w:val="-2"/>
        </w:rPr>
        <w:t xml:space="preserve"> </w:t>
      </w:r>
      <w:r>
        <w:t>-</w:t>
      </w:r>
      <w:r>
        <w:rPr>
          <w:spacing w:val="-1"/>
        </w:rPr>
        <w:t xml:space="preserve"> </w:t>
      </w:r>
      <w:r>
        <w:rPr>
          <w:spacing w:val="-5"/>
        </w:rPr>
        <w:t>18</w:t>
      </w:r>
    </w:p>
    <w:p w:rsidR="00B84AF6" w:rsidRPr="005A26D6" w:rsidRDefault="00B84AF6" w:rsidP="00B84AF6">
      <w:pPr>
        <w:pStyle w:val="Szvegtrzs"/>
        <w:tabs>
          <w:tab w:val="left" w:pos="5878"/>
        </w:tabs>
        <w:ind w:left="2126"/>
      </w:pPr>
      <w:r w:rsidRPr="005A26D6">
        <w:rPr>
          <w:spacing w:val="-2"/>
        </w:rPr>
        <w:t>Minden hónap utolsó szombatja</w:t>
      </w:r>
      <w:r w:rsidRPr="005A26D6">
        <w:tab/>
        <w:t>9</w:t>
      </w:r>
      <w:r w:rsidRPr="005A26D6">
        <w:rPr>
          <w:spacing w:val="-2"/>
        </w:rPr>
        <w:t xml:space="preserve"> </w:t>
      </w:r>
      <w:r w:rsidRPr="005A26D6">
        <w:t>-</w:t>
      </w:r>
      <w:r w:rsidRPr="005A26D6">
        <w:rPr>
          <w:spacing w:val="-1"/>
        </w:rPr>
        <w:t xml:space="preserve"> </w:t>
      </w:r>
      <w:r w:rsidRPr="005A26D6">
        <w:rPr>
          <w:spacing w:val="-5"/>
        </w:rPr>
        <w:t>12</w:t>
      </w:r>
    </w:p>
    <w:p w:rsidR="00B84AF6" w:rsidRDefault="00B84AF6" w:rsidP="00B84AF6">
      <w:pPr>
        <w:pStyle w:val="Szvegtrzs"/>
        <w:spacing w:before="1"/>
        <w:ind w:right="145"/>
        <w:jc w:val="both"/>
      </w:pPr>
    </w:p>
    <w:p w:rsidR="00B84AF6" w:rsidRPr="007B593A" w:rsidRDefault="00B84AF6" w:rsidP="00B84AF6">
      <w:pPr>
        <w:spacing w:before="244"/>
        <w:ind w:left="537"/>
        <w:rPr>
          <w:b/>
          <w:i/>
          <w:sz w:val="24"/>
        </w:rPr>
      </w:pPr>
      <w:r>
        <w:rPr>
          <w:b/>
          <w:i/>
          <w:sz w:val="24"/>
        </w:rPr>
        <w:t>Az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>1.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Sz.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Fiókkönyvtár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nyitvatartási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pacing w:val="-4"/>
          <w:sz w:val="24"/>
        </w:rPr>
        <w:t>ideje</w:t>
      </w:r>
    </w:p>
    <w:p w:rsidR="00B84AF6" w:rsidRDefault="00B84AF6" w:rsidP="00B84AF6">
      <w:pPr>
        <w:pStyle w:val="Szvegtrzs"/>
        <w:tabs>
          <w:tab w:val="left" w:pos="5758"/>
        </w:tabs>
        <w:spacing w:before="392"/>
        <w:ind w:left="2126"/>
      </w:pPr>
      <w:r>
        <w:rPr>
          <w:spacing w:val="-2"/>
        </w:rPr>
        <w:t>Hétfő</w:t>
      </w:r>
      <w:r>
        <w:tab/>
        <w:t>13 - 18</w:t>
      </w:r>
    </w:p>
    <w:p w:rsidR="00B84AF6" w:rsidRDefault="00B84AF6" w:rsidP="00B84AF6">
      <w:pPr>
        <w:pStyle w:val="Szvegtrzs"/>
        <w:tabs>
          <w:tab w:val="left" w:pos="5245"/>
        </w:tabs>
        <w:ind w:left="2126"/>
      </w:pPr>
      <w:r>
        <w:rPr>
          <w:spacing w:val="-4"/>
        </w:rPr>
        <w:t>Kedd</w:t>
      </w:r>
      <w:r>
        <w:tab/>
        <w:t>10</w:t>
      </w:r>
      <w:r>
        <w:rPr>
          <w:spacing w:val="-2"/>
        </w:rPr>
        <w:t xml:space="preserve"> - 12 és</w:t>
      </w:r>
      <w:r>
        <w:rPr>
          <w:spacing w:val="-1"/>
        </w:rPr>
        <w:t xml:space="preserve"> </w:t>
      </w:r>
      <w:r>
        <w:rPr>
          <w:spacing w:val="-5"/>
        </w:rPr>
        <w:t>13 - 18</w:t>
      </w:r>
    </w:p>
    <w:p w:rsidR="00B84AF6" w:rsidRDefault="00B84AF6" w:rsidP="00B84AF6">
      <w:pPr>
        <w:pStyle w:val="Szvegtrzs"/>
        <w:tabs>
          <w:tab w:val="left" w:pos="5245"/>
          <w:tab w:val="left" w:pos="5758"/>
        </w:tabs>
        <w:ind w:left="2126" w:right="2043"/>
      </w:pPr>
      <w:r>
        <w:rPr>
          <w:spacing w:val="-2"/>
        </w:rPr>
        <w:t>Szerda</w:t>
      </w:r>
      <w:r>
        <w:tab/>
        <w:t>kölcsönzési</w:t>
      </w:r>
      <w:r>
        <w:rPr>
          <w:spacing w:val="50"/>
        </w:rPr>
        <w:t xml:space="preserve"> </w:t>
      </w:r>
      <w:r>
        <w:t xml:space="preserve">szünet </w:t>
      </w:r>
      <w:r>
        <w:rPr>
          <w:spacing w:val="-2"/>
        </w:rPr>
        <w:t>Csütörtök</w:t>
      </w:r>
      <w:r>
        <w:rPr>
          <w:spacing w:val="-2"/>
        </w:rPr>
        <w:tab/>
      </w:r>
      <w:r>
        <w:t>10</w:t>
      </w:r>
      <w:r>
        <w:rPr>
          <w:spacing w:val="-2"/>
        </w:rPr>
        <w:t xml:space="preserve"> - 12 és</w:t>
      </w:r>
      <w:r>
        <w:rPr>
          <w:spacing w:val="-1"/>
        </w:rPr>
        <w:t xml:space="preserve"> </w:t>
      </w:r>
      <w:r>
        <w:rPr>
          <w:spacing w:val="-5"/>
        </w:rPr>
        <w:t>13 - 18</w:t>
      </w:r>
    </w:p>
    <w:p w:rsidR="00B84AF6" w:rsidRDefault="00B84AF6" w:rsidP="00B84AF6">
      <w:pPr>
        <w:pStyle w:val="Szvegtrzs"/>
        <w:tabs>
          <w:tab w:val="left" w:pos="5245"/>
        </w:tabs>
        <w:ind w:left="2126"/>
      </w:pPr>
      <w:r>
        <w:rPr>
          <w:spacing w:val="-2"/>
        </w:rPr>
        <w:t>Péntek</w:t>
      </w:r>
      <w:r>
        <w:tab/>
        <w:t>10</w:t>
      </w:r>
      <w:r>
        <w:rPr>
          <w:spacing w:val="-2"/>
        </w:rPr>
        <w:t xml:space="preserve"> - 12 és</w:t>
      </w:r>
      <w:r>
        <w:rPr>
          <w:spacing w:val="-1"/>
        </w:rPr>
        <w:t xml:space="preserve"> </w:t>
      </w:r>
      <w:r>
        <w:rPr>
          <w:spacing w:val="-5"/>
        </w:rPr>
        <w:t>13 - 18</w:t>
      </w:r>
    </w:p>
    <w:p w:rsidR="00B84AF6" w:rsidRPr="005A26D6" w:rsidRDefault="00B84AF6" w:rsidP="00B84AF6">
      <w:pPr>
        <w:pStyle w:val="Szvegtrzs"/>
        <w:tabs>
          <w:tab w:val="left" w:pos="5878"/>
        </w:tabs>
        <w:ind w:left="2126"/>
      </w:pPr>
      <w:r w:rsidRPr="005A26D6">
        <w:rPr>
          <w:spacing w:val="-2"/>
        </w:rPr>
        <w:t>Minden hónap első szombatja</w:t>
      </w:r>
      <w:r w:rsidRPr="005A26D6">
        <w:tab/>
        <w:t>9</w:t>
      </w:r>
      <w:r w:rsidRPr="005A26D6">
        <w:rPr>
          <w:spacing w:val="-2"/>
        </w:rPr>
        <w:t xml:space="preserve"> -</w:t>
      </w:r>
      <w:r w:rsidRPr="005A26D6">
        <w:rPr>
          <w:spacing w:val="-1"/>
        </w:rPr>
        <w:t xml:space="preserve"> </w:t>
      </w:r>
      <w:r w:rsidRPr="005A26D6">
        <w:rPr>
          <w:spacing w:val="-5"/>
        </w:rPr>
        <w:t>12</w:t>
      </w:r>
    </w:p>
    <w:p w:rsidR="00B84AF6" w:rsidRDefault="00B84AF6" w:rsidP="00B84AF6">
      <w:pPr>
        <w:pStyle w:val="Szvegtrzs"/>
        <w:spacing w:before="1"/>
        <w:ind w:left="141" w:right="145" w:firstLine="396"/>
        <w:jc w:val="both"/>
      </w:pPr>
    </w:p>
    <w:p w:rsidR="00B84AF6" w:rsidRDefault="00B84AF6" w:rsidP="00B84AF6">
      <w:pPr>
        <w:pStyle w:val="Szvegtrzs"/>
        <w:spacing w:before="1"/>
        <w:ind w:left="141" w:right="145" w:firstLine="396"/>
        <w:jc w:val="both"/>
        <w:rPr>
          <w:spacing w:val="-2"/>
        </w:rPr>
      </w:pPr>
      <w:r>
        <w:t>A</w:t>
      </w:r>
      <w:r>
        <w:rPr>
          <w:spacing w:val="-12"/>
        </w:rPr>
        <w:t xml:space="preserve"> </w:t>
      </w:r>
      <w:r>
        <w:t>nyitvatartási</w:t>
      </w:r>
      <w:r>
        <w:rPr>
          <w:spacing w:val="-11"/>
        </w:rPr>
        <w:t xml:space="preserve"> </w:t>
      </w:r>
      <w:r>
        <w:t>rendet</w:t>
      </w:r>
      <w:r>
        <w:rPr>
          <w:spacing w:val="-9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főbejáratoknál</w:t>
      </w:r>
      <w:r>
        <w:rPr>
          <w:spacing w:val="-9"/>
        </w:rPr>
        <w:t xml:space="preserve"> </w:t>
      </w:r>
      <w:r>
        <w:t>elhelyezett</w:t>
      </w:r>
      <w:r>
        <w:rPr>
          <w:spacing w:val="-11"/>
        </w:rPr>
        <w:t xml:space="preserve"> </w:t>
      </w:r>
      <w:r>
        <w:t>nyitvatartási</w:t>
      </w:r>
      <w:r>
        <w:rPr>
          <w:spacing w:val="-11"/>
        </w:rPr>
        <w:t xml:space="preserve"> </w:t>
      </w:r>
      <w:r>
        <w:t>tábla</w:t>
      </w:r>
      <w:r>
        <w:rPr>
          <w:spacing w:val="-13"/>
        </w:rPr>
        <w:t xml:space="preserve"> </w:t>
      </w:r>
      <w:r>
        <w:t>jelzi.</w:t>
      </w:r>
      <w:r>
        <w:rPr>
          <w:spacing w:val="-11"/>
        </w:rPr>
        <w:t xml:space="preserve"> A</w:t>
      </w:r>
      <w:r>
        <w:rPr>
          <w:spacing w:val="-13"/>
        </w:rPr>
        <w:t xml:space="preserve"> </w:t>
      </w:r>
      <w:r>
        <w:t>nyitvatartási</w:t>
      </w:r>
      <w:r>
        <w:rPr>
          <w:spacing w:val="-11"/>
        </w:rPr>
        <w:t xml:space="preserve"> </w:t>
      </w:r>
      <w:r>
        <w:t xml:space="preserve">rend változásaira (pl. nyári, téli bezárás) külön fel kell hívni az olvasók figyelmét. </w:t>
      </w:r>
    </w:p>
    <w:p w:rsidR="00B84AF6" w:rsidRDefault="00B84AF6" w:rsidP="00B84AF6">
      <w:pPr>
        <w:pStyle w:val="Szvegtrzs"/>
        <w:spacing w:before="94"/>
        <w:rPr>
          <w:b/>
          <w:i/>
        </w:rPr>
      </w:pPr>
    </w:p>
    <w:p w:rsidR="00B84AF6" w:rsidRDefault="00B84AF6" w:rsidP="00B84AF6">
      <w:pPr>
        <w:pStyle w:val="Cmsor1"/>
        <w:ind w:left="2154" w:right="2157"/>
        <w:jc w:val="center"/>
      </w:pPr>
      <w:r>
        <w:t>A</w:t>
      </w:r>
      <w:r>
        <w:rPr>
          <w:spacing w:val="-9"/>
        </w:rPr>
        <w:t xml:space="preserve"> </w:t>
      </w:r>
      <w:r>
        <w:t>DÓHSZK</w:t>
      </w:r>
      <w:r>
        <w:rPr>
          <w:spacing w:val="-8"/>
        </w:rPr>
        <w:t xml:space="preserve"> </w:t>
      </w:r>
      <w:r>
        <w:t>Kölcsey</w:t>
      </w:r>
      <w:r>
        <w:rPr>
          <w:spacing w:val="-6"/>
        </w:rPr>
        <w:t xml:space="preserve"> </w:t>
      </w:r>
      <w:r>
        <w:t>Ferenc</w:t>
      </w:r>
      <w:r>
        <w:rPr>
          <w:spacing w:val="-9"/>
        </w:rPr>
        <w:t xml:space="preserve"> </w:t>
      </w:r>
      <w:r>
        <w:t>Városi</w:t>
      </w:r>
      <w:r>
        <w:rPr>
          <w:spacing w:val="-6"/>
        </w:rPr>
        <w:t xml:space="preserve"> </w:t>
      </w:r>
      <w:r>
        <w:t>Könyvtár által biztosított szolgáltatások díjai</w:t>
      </w:r>
    </w:p>
    <w:p w:rsidR="00B84AF6" w:rsidRDefault="00B84AF6" w:rsidP="00B84AF6">
      <w:pPr>
        <w:pStyle w:val="Szvegtrzs"/>
        <w:spacing w:before="235"/>
        <w:ind w:left="141" w:right="142"/>
        <w:jc w:val="both"/>
      </w:pPr>
    </w:p>
    <w:p w:rsidR="00B84AF6" w:rsidRDefault="00B84AF6" w:rsidP="00B84AF6">
      <w:pPr>
        <w:pStyle w:val="Szvegtrzs"/>
        <w:spacing w:before="235"/>
        <w:ind w:left="141" w:right="142"/>
        <w:jc w:val="both"/>
      </w:pPr>
      <w:r>
        <w:t xml:space="preserve">A könyvtári szolgáltatások megállapított ára az általános forgalmi adót, az ÁFA-t is </w:t>
      </w:r>
      <w:r>
        <w:rPr>
          <w:spacing w:val="-2"/>
        </w:rPr>
        <w:t>tartalmazza.</w:t>
      </w:r>
    </w:p>
    <w:p w:rsidR="00B84AF6" w:rsidRDefault="00B84AF6" w:rsidP="00B84AF6">
      <w:pPr>
        <w:pStyle w:val="Szvegtrzs"/>
        <w:spacing w:before="89"/>
      </w:pPr>
    </w:p>
    <w:p w:rsidR="00B84AF6" w:rsidRDefault="00B84AF6" w:rsidP="00B84AF6">
      <w:pPr>
        <w:pStyle w:val="Cmsor1"/>
      </w:pPr>
      <w:r>
        <w:t>Beiratkozási</w:t>
      </w:r>
      <w:r>
        <w:rPr>
          <w:spacing w:val="-4"/>
        </w:rPr>
        <w:t xml:space="preserve"> </w:t>
      </w:r>
      <w:r>
        <w:rPr>
          <w:spacing w:val="-5"/>
        </w:rPr>
        <w:t>díj</w:t>
      </w:r>
    </w:p>
    <w:p w:rsidR="00B84AF6" w:rsidRPr="005A26D6" w:rsidRDefault="00B84AF6" w:rsidP="00B84AF6">
      <w:pPr>
        <w:pStyle w:val="Szvegtrzs"/>
        <w:tabs>
          <w:tab w:val="left" w:pos="6713"/>
        </w:tabs>
        <w:spacing w:before="235"/>
        <w:ind w:left="537"/>
      </w:pPr>
      <w:r w:rsidRPr="005A26D6">
        <w:t>A</w:t>
      </w:r>
      <w:r w:rsidRPr="005A26D6">
        <w:rPr>
          <w:spacing w:val="-3"/>
        </w:rPr>
        <w:t xml:space="preserve"> </w:t>
      </w:r>
      <w:r w:rsidRPr="005A26D6">
        <w:t>beiratkozási</w:t>
      </w:r>
      <w:r w:rsidRPr="005A26D6">
        <w:rPr>
          <w:spacing w:val="-2"/>
        </w:rPr>
        <w:t xml:space="preserve"> </w:t>
      </w:r>
      <w:r w:rsidRPr="005A26D6">
        <w:t>díj</w:t>
      </w:r>
      <w:r w:rsidRPr="005A26D6">
        <w:rPr>
          <w:spacing w:val="-1"/>
        </w:rPr>
        <w:t xml:space="preserve"> </w:t>
      </w:r>
      <w:r w:rsidRPr="005A26D6">
        <w:t>érvényességi</w:t>
      </w:r>
      <w:r w:rsidRPr="005A26D6">
        <w:rPr>
          <w:spacing w:val="-2"/>
        </w:rPr>
        <w:t xml:space="preserve"> </w:t>
      </w:r>
      <w:r w:rsidRPr="005A26D6">
        <w:t>ideje</w:t>
      </w:r>
      <w:r w:rsidRPr="005A26D6">
        <w:rPr>
          <w:spacing w:val="-1"/>
        </w:rPr>
        <w:t xml:space="preserve"> </w:t>
      </w:r>
      <w:r w:rsidRPr="005A26D6">
        <w:t>365</w:t>
      </w:r>
      <w:r w:rsidRPr="005A26D6">
        <w:rPr>
          <w:spacing w:val="-2"/>
        </w:rPr>
        <w:t xml:space="preserve"> </w:t>
      </w:r>
      <w:r w:rsidRPr="005A26D6">
        <w:t>nap,</w:t>
      </w:r>
      <w:r w:rsidRPr="005A26D6">
        <w:rPr>
          <w:spacing w:val="1"/>
        </w:rPr>
        <w:t xml:space="preserve"> </w:t>
      </w:r>
      <w:r w:rsidRPr="005A26D6">
        <w:rPr>
          <w:spacing w:val="-5"/>
        </w:rPr>
        <w:t>ára</w:t>
      </w:r>
      <w:r w:rsidRPr="005A26D6">
        <w:tab/>
        <w:t xml:space="preserve">2500 </w:t>
      </w:r>
      <w:r w:rsidRPr="005A26D6">
        <w:rPr>
          <w:spacing w:val="-5"/>
        </w:rPr>
        <w:t>Ft</w:t>
      </w:r>
    </w:p>
    <w:p w:rsidR="00B84AF6" w:rsidRPr="005A26D6" w:rsidRDefault="00B84AF6" w:rsidP="00B84AF6">
      <w:pPr>
        <w:pStyle w:val="Szvegtrzs"/>
        <w:tabs>
          <w:tab w:val="left" w:pos="6670"/>
        </w:tabs>
        <w:spacing w:before="120"/>
        <w:ind w:left="537"/>
      </w:pPr>
      <w:r w:rsidRPr="005A26D6">
        <w:rPr>
          <w:spacing w:val="-1"/>
        </w:rPr>
        <w:t xml:space="preserve">25 </w:t>
      </w:r>
      <w:r w:rsidRPr="005A26D6">
        <w:t>éves</w:t>
      </w:r>
      <w:r w:rsidRPr="005A26D6">
        <w:rPr>
          <w:spacing w:val="-2"/>
        </w:rPr>
        <w:t xml:space="preserve"> korig:</w:t>
      </w:r>
      <w:r w:rsidRPr="005A26D6">
        <w:tab/>
      </w:r>
      <w:r w:rsidRPr="005A26D6">
        <w:rPr>
          <w:spacing w:val="-2"/>
        </w:rPr>
        <w:t>ingyenes</w:t>
      </w:r>
    </w:p>
    <w:p w:rsidR="00B84AF6" w:rsidRPr="005A26D6" w:rsidRDefault="00B84AF6" w:rsidP="00B84AF6">
      <w:pPr>
        <w:pStyle w:val="Szvegtrzs"/>
        <w:tabs>
          <w:tab w:val="left" w:pos="6663"/>
        </w:tabs>
        <w:spacing w:before="121"/>
        <w:ind w:left="537"/>
      </w:pPr>
      <w:r w:rsidRPr="005A26D6">
        <w:t>Nyugdíjasok</w:t>
      </w:r>
      <w:r w:rsidRPr="005A26D6">
        <w:rPr>
          <w:spacing w:val="-2"/>
        </w:rPr>
        <w:t xml:space="preserve"> </w:t>
      </w:r>
      <w:r w:rsidRPr="005A26D6">
        <w:t>részére</w:t>
      </w:r>
      <w:r w:rsidRPr="005A26D6">
        <w:rPr>
          <w:spacing w:val="-3"/>
        </w:rPr>
        <w:t xml:space="preserve"> </w:t>
      </w:r>
      <w:r w:rsidRPr="005A26D6">
        <w:t>70</w:t>
      </w:r>
      <w:r w:rsidRPr="005A26D6">
        <w:rPr>
          <w:spacing w:val="1"/>
        </w:rPr>
        <w:t xml:space="preserve"> </w:t>
      </w:r>
      <w:r w:rsidRPr="005A26D6">
        <w:t>év</w:t>
      </w:r>
      <w:r w:rsidRPr="005A26D6">
        <w:rPr>
          <w:spacing w:val="-1"/>
        </w:rPr>
        <w:t xml:space="preserve"> </w:t>
      </w:r>
      <w:r w:rsidRPr="005A26D6">
        <w:rPr>
          <w:spacing w:val="-2"/>
        </w:rPr>
        <w:t>alatt:</w:t>
      </w:r>
      <w:r w:rsidRPr="005A26D6">
        <w:tab/>
        <w:t xml:space="preserve">1200 </w:t>
      </w:r>
      <w:r w:rsidRPr="005A26D6">
        <w:rPr>
          <w:spacing w:val="-5"/>
        </w:rPr>
        <w:t>Ft</w:t>
      </w:r>
    </w:p>
    <w:p w:rsidR="00B84AF6" w:rsidRPr="005A26D6" w:rsidRDefault="00B84AF6" w:rsidP="00B84AF6">
      <w:pPr>
        <w:pStyle w:val="Szvegtrzs"/>
        <w:tabs>
          <w:tab w:val="left" w:pos="6663"/>
        </w:tabs>
        <w:spacing w:before="120"/>
        <w:ind w:left="537"/>
      </w:pPr>
      <w:r w:rsidRPr="005A26D6">
        <w:t>Pedagógusok részére (pedagógus igazolvánnyal)</w:t>
      </w:r>
      <w:r w:rsidRPr="005A26D6">
        <w:tab/>
        <w:t>1200</w:t>
      </w:r>
      <w:r w:rsidRPr="005A26D6">
        <w:rPr>
          <w:spacing w:val="-15"/>
        </w:rPr>
        <w:t xml:space="preserve"> </w:t>
      </w:r>
      <w:r w:rsidRPr="005A26D6">
        <w:t xml:space="preserve">Ft </w:t>
      </w:r>
    </w:p>
    <w:p w:rsidR="00B84AF6" w:rsidRPr="005A26D6" w:rsidRDefault="00B84AF6" w:rsidP="00B84AF6">
      <w:pPr>
        <w:pStyle w:val="Szvegtrzs"/>
        <w:tabs>
          <w:tab w:val="left" w:pos="6663"/>
        </w:tabs>
        <w:spacing w:before="120"/>
        <w:ind w:left="537"/>
      </w:pPr>
      <w:r w:rsidRPr="005A26D6">
        <w:t>Súlyos</w:t>
      </w:r>
      <w:r w:rsidRPr="005A26D6">
        <w:rPr>
          <w:spacing w:val="-4"/>
        </w:rPr>
        <w:t xml:space="preserve"> </w:t>
      </w:r>
      <w:r w:rsidRPr="005A26D6">
        <w:t>fogyatékkal</w:t>
      </w:r>
      <w:r w:rsidRPr="005A26D6">
        <w:rPr>
          <w:spacing w:val="-4"/>
        </w:rPr>
        <w:t xml:space="preserve"> élők</w:t>
      </w:r>
      <w:r w:rsidRPr="005A26D6">
        <w:t xml:space="preserve"> részére:</w:t>
      </w:r>
      <w:r w:rsidRPr="005A26D6">
        <w:tab/>
        <w:t>ingyenes</w:t>
      </w:r>
    </w:p>
    <w:p w:rsidR="00B84AF6" w:rsidRPr="005A26D6" w:rsidRDefault="00B84AF6" w:rsidP="00B84AF6">
      <w:pPr>
        <w:pStyle w:val="Szvegtrzs"/>
        <w:tabs>
          <w:tab w:val="left" w:pos="6670"/>
          <w:tab w:val="left" w:pos="6903"/>
        </w:tabs>
        <w:spacing w:before="120" w:line="343" w:lineRule="auto"/>
        <w:ind w:left="537" w:right="1832"/>
      </w:pPr>
      <w:r w:rsidRPr="005A26D6">
        <w:t>70</w:t>
      </w:r>
      <w:r w:rsidRPr="005A26D6">
        <w:rPr>
          <w:spacing w:val="-2"/>
        </w:rPr>
        <w:t xml:space="preserve"> </w:t>
      </w:r>
      <w:r w:rsidRPr="005A26D6">
        <w:t>éven</w:t>
      </w:r>
      <w:r w:rsidRPr="005A26D6">
        <w:rPr>
          <w:spacing w:val="-1"/>
        </w:rPr>
        <w:t xml:space="preserve"> </w:t>
      </w:r>
      <w:r w:rsidRPr="005A26D6">
        <w:t xml:space="preserve">felüliek </w:t>
      </w:r>
      <w:r w:rsidRPr="005A26D6">
        <w:rPr>
          <w:spacing w:val="-2"/>
        </w:rPr>
        <w:t>részére:</w:t>
      </w:r>
      <w:r w:rsidRPr="005A26D6">
        <w:tab/>
      </w:r>
      <w:r w:rsidRPr="005A26D6">
        <w:rPr>
          <w:spacing w:val="-2"/>
        </w:rPr>
        <w:t>ingyenes</w:t>
      </w:r>
    </w:p>
    <w:p w:rsidR="00B84AF6" w:rsidRPr="005A26D6" w:rsidRDefault="00B84AF6" w:rsidP="00B84AF6">
      <w:pPr>
        <w:pStyle w:val="Szvegtrzs"/>
        <w:tabs>
          <w:tab w:val="left" w:pos="6670"/>
        </w:tabs>
        <w:spacing w:before="2"/>
        <w:ind w:left="537"/>
      </w:pPr>
      <w:r w:rsidRPr="005A26D6">
        <w:t>Közgyűjteményi</w:t>
      </w:r>
      <w:r w:rsidRPr="005A26D6">
        <w:rPr>
          <w:spacing w:val="-3"/>
        </w:rPr>
        <w:t xml:space="preserve"> </w:t>
      </w:r>
      <w:r w:rsidRPr="005A26D6">
        <w:t>dolgozók</w:t>
      </w:r>
      <w:r w:rsidRPr="005A26D6">
        <w:rPr>
          <w:spacing w:val="-2"/>
        </w:rPr>
        <w:t xml:space="preserve"> részére:</w:t>
      </w:r>
      <w:r w:rsidRPr="005A26D6">
        <w:tab/>
      </w:r>
      <w:r w:rsidRPr="005A26D6">
        <w:rPr>
          <w:spacing w:val="-2"/>
        </w:rPr>
        <w:t>ingyenes</w:t>
      </w:r>
    </w:p>
    <w:p w:rsidR="00B84AF6" w:rsidRDefault="00B84AF6" w:rsidP="00B84AF6">
      <w:pPr>
        <w:pStyle w:val="Szvegtrzs"/>
        <w:sectPr w:rsidR="00B84AF6">
          <w:pgSz w:w="11910" w:h="16840"/>
          <w:pgMar w:top="1320" w:right="1275" w:bottom="280" w:left="1275" w:header="708" w:footer="708" w:gutter="0"/>
          <w:cols w:space="708"/>
        </w:sectPr>
      </w:pPr>
    </w:p>
    <w:p w:rsidR="00B84AF6" w:rsidRDefault="00B84AF6" w:rsidP="00B84AF6">
      <w:pPr>
        <w:pStyle w:val="Cmsor1"/>
        <w:spacing w:before="74"/>
        <w:jc w:val="both"/>
      </w:pPr>
      <w:r>
        <w:lastRenderedPageBreak/>
        <w:t>Késedelmi</w:t>
      </w:r>
      <w:r>
        <w:rPr>
          <w:spacing w:val="-3"/>
        </w:rPr>
        <w:t xml:space="preserve"> </w:t>
      </w:r>
      <w:r>
        <w:rPr>
          <w:spacing w:val="-5"/>
        </w:rPr>
        <w:t>díj</w:t>
      </w:r>
    </w:p>
    <w:p w:rsidR="00B84AF6" w:rsidRDefault="00B84AF6" w:rsidP="00B84AF6">
      <w:pPr>
        <w:pStyle w:val="Szvegtrzs"/>
        <w:spacing w:before="236"/>
        <w:ind w:left="537"/>
        <w:jc w:val="both"/>
      </w:pPr>
      <w:r>
        <w:t>A</w:t>
      </w:r>
      <w:r>
        <w:rPr>
          <w:spacing w:val="-3"/>
        </w:rPr>
        <w:t xml:space="preserve"> </w:t>
      </w:r>
      <w:r>
        <w:t>határidő</w:t>
      </w:r>
      <w:r>
        <w:rPr>
          <w:spacing w:val="-1"/>
        </w:rPr>
        <w:t xml:space="preserve"> </w:t>
      </w:r>
      <w:r>
        <w:t>után</w:t>
      </w:r>
      <w:r>
        <w:rPr>
          <w:spacing w:val="-1"/>
        </w:rPr>
        <w:t xml:space="preserve"> </w:t>
      </w:r>
      <w:r>
        <w:t>visszahozott</w:t>
      </w:r>
      <w:r>
        <w:rPr>
          <w:spacing w:val="-1"/>
        </w:rPr>
        <w:t xml:space="preserve"> </w:t>
      </w:r>
      <w:r>
        <w:t>dokumentumok után</w:t>
      </w:r>
      <w:r>
        <w:rPr>
          <w:spacing w:val="-4"/>
        </w:rPr>
        <w:t xml:space="preserve"> </w:t>
      </w:r>
      <w:r>
        <w:t>az olvasó</w:t>
      </w:r>
      <w:r>
        <w:rPr>
          <w:spacing w:val="-1"/>
        </w:rPr>
        <w:t xml:space="preserve"> </w:t>
      </w:r>
      <w:r>
        <w:t>késedelmi</w:t>
      </w:r>
      <w:r>
        <w:rPr>
          <w:spacing w:val="-1"/>
        </w:rPr>
        <w:t xml:space="preserve"> </w:t>
      </w:r>
      <w:r>
        <w:t>díjat</w:t>
      </w:r>
      <w:r>
        <w:rPr>
          <w:spacing w:val="-1"/>
        </w:rPr>
        <w:t xml:space="preserve"> </w:t>
      </w:r>
      <w:r>
        <w:rPr>
          <w:spacing w:val="-2"/>
        </w:rPr>
        <w:t>fizet.</w:t>
      </w:r>
      <w:r>
        <w:t xml:space="preserve"> A</w:t>
      </w:r>
      <w:r>
        <w:rPr>
          <w:spacing w:val="-14"/>
        </w:rPr>
        <w:t xml:space="preserve"> </w:t>
      </w:r>
      <w:r>
        <w:t>késedelmi</w:t>
      </w:r>
      <w:r>
        <w:rPr>
          <w:spacing w:val="-13"/>
        </w:rPr>
        <w:t xml:space="preserve"> </w:t>
      </w:r>
      <w:r>
        <w:t>díj</w:t>
      </w:r>
      <w:r>
        <w:rPr>
          <w:spacing w:val="-12"/>
        </w:rPr>
        <w:t xml:space="preserve"> </w:t>
      </w:r>
      <w:r>
        <w:t>mértéke:</w:t>
      </w:r>
      <w:r>
        <w:rPr>
          <w:spacing w:val="-10"/>
        </w:rPr>
        <w:t xml:space="preserve"> </w:t>
      </w:r>
      <w:r>
        <w:t>könyvnél</w:t>
      </w:r>
      <w:r>
        <w:rPr>
          <w:spacing w:val="-13"/>
        </w:rPr>
        <w:t xml:space="preserve"> </w:t>
      </w:r>
      <w:r w:rsidRPr="005A26D6">
        <w:rPr>
          <w:spacing w:val="-13"/>
        </w:rPr>
        <w:t>10</w:t>
      </w:r>
      <w:r w:rsidRPr="005A26D6">
        <w:rPr>
          <w:spacing w:val="-11"/>
        </w:rPr>
        <w:t xml:space="preserve"> </w:t>
      </w:r>
      <w:r w:rsidRPr="005A26D6">
        <w:t>Ft</w:t>
      </w:r>
      <w:r w:rsidRPr="005A26D6">
        <w:rPr>
          <w:spacing w:val="-13"/>
        </w:rPr>
        <w:t xml:space="preserve"> </w:t>
      </w:r>
      <w:r w:rsidRPr="005A26D6">
        <w:t>/db/nap</w:t>
      </w:r>
      <w:r>
        <w:t>, nem hagyományos dokumentumoknál 50–100 Ft/db/nap</w:t>
      </w:r>
      <w:r>
        <w:rPr>
          <w:spacing w:val="-2"/>
        </w:rPr>
        <w:t>.</w:t>
      </w:r>
    </w:p>
    <w:p w:rsidR="00B84AF6" w:rsidRDefault="00B84AF6" w:rsidP="00B84AF6">
      <w:pPr>
        <w:pStyle w:val="Szvegtrzs"/>
        <w:spacing w:before="88"/>
      </w:pPr>
    </w:p>
    <w:p w:rsidR="00B84AF6" w:rsidRDefault="00B84AF6" w:rsidP="00B84AF6">
      <w:pPr>
        <w:pStyle w:val="Cmsor1"/>
        <w:spacing w:before="1"/>
        <w:jc w:val="both"/>
      </w:pPr>
      <w:r>
        <w:t>Dokumentum</w:t>
      </w:r>
      <w:r>
        <w:rPr>
          <w:spacing w:val="-8"/>
        </w:rPr>
        <w:t xml:space="preserve"> </w:t>
      </w:r>
      <w:r>
        <w:t>térítési</w:t>
      </w:r>
      <w:r>
        <w:rPr>
          <w:spacing w:val="-3"/>
        </w:rPr>
        <w:t xml:space="preserve"> </w:t>
      </w:r>
      <w:r>
        <w:rPr>
          <w:spacing w:val="-4"/>
        </w:rPr>
        <w:t>díja</w:t>
      </w:r>
    </w:p>
    <w:p w:rsidR="00B84AF6" w:rsidRDefault="00B84AF6" w:rsidP="00B84AF6">
      <w:pPr>
        <w:pStyle w:val="Szvegtrzs"/>
        <w:tabs>
          <w:tab w:val="left" w:pos="1038"/>
          <w:tab w:val="left" w:pos="2099"/>
          <w:tab w:val="left" w:pos="2782"/>
          <w:tab w:val="left" w:pos="4521"/>
          <w:tab w:val="left" w:pos="6251"/>
          <w:tab w:val="left" w:pos="7124"/>
          <w:tab w:val="left" w:pos="7702"/>
        </w:tabs>
        <w:spacing w:before="235"/>
        <w:ind w:left="141" w:right="146" w:firstLine="396"/>
      </w:pPr>
      <w:r>
        <w:rPr>
          <w:spacing w:val="-6"/>
        </w:rPr>
        <w:t>Az</w:t>
      </w:r>
      <w:r>
        <w:tab/>
      </w:r>
      <w:r>
        <w:rPr>
          <w:spacing w:val="-2"/>
        </w:rPr>
        <w:t>elveszett</w:t>
      </w:r>
      <w:r>
        <w:tab/>
      </w:r>
      <w:r>
        <w:rPr>
          <w:spacing w:val="-4"/>
        </w:rPr>
        <w:t>vagy</w:t>
      </w:r>
      <w:r>
        <w:tab/>
      </w:r>
      <w:r>
        <w:rPr>
          <w:spacing w:val="-2"/>
        </w:rPr>
        <w:t>megrongálódott</w:t>
      </w:r>
      <w:r>
        <w:tab/>
      </w:r>
      <w:r>
        <w:rPr>
          <w:spacing w:val="-2"/>
        </w:rPr>
        <w:t>dokumentumok</w:t>
      </w:r>
      <w:r>
        <w:tab/>
      </w:r>
      <w:r>
        <w:rPr>
          <w:spacing w:val="-2"/>
        </w:rPr>
        <w:t>térítési</w:t>
      </w:r>
      <w:r>
        <w:tab/>
      </w:r>
      <w:r>
        <w:rPr>
          <w:spacing w:val="-4"/>
        </w:rPr>
        <w:t>díja</w:t>
      </w:r>
      <w:r>
        <w:tab/>
      </w:r>
      <w:r>
        <w:rPr>
          <w:spacing w:val="-2"/>
        </w:rPr>
        <w:t xml:space="preserve">megjelenésekor </w:t>
      </w:r>
      <w:r>
        <w:t>(beszerzéskor) számított kereskedelmi ártól függő:</w:t>
      </w:r>
    </w:p>
    <w:p w:rsidR="00B84AF6" w:rsidRDefault="00B84AF6" w:rsidP="00B84AF6">
      <w:pPr>
        <w:pStyle w:val="Szvegtrzs"/>
        <w:tabs>
          <w:tab w:val="left" w:pos="6903"/>
        </w:tabs>
        <w:spacing w:before="120"/>
        <w:ind w:left="537"/>
      </w:pPr>
      <w:r>
        <w:t>100</w:t>
      </w:r>
      <w:r>
        <w:rPr>
          <w:spacing w:val="-3"/>
        </w:rPr>
        <w:t xml:space="preserve"> </w:t>
      </w:r>
      <w:r>
        <w:t>Ft-</w:t>
      </w:r>
      <w:r>
        <w:rPr>
          <w:spacing w:val="-5"/>
        </w:rPr>
        <w:t>ig</w:t>
      </w:r>
      <w:r>
        <w:tab/>
        <w:t xml:space="preserve">400 </w:t>
      </w:r>
      <w:r>
        <w:rPr>
          <w:spacing w:val="-5"/>
        </w:rPr>
        <w:t>Ft</w:t>
      </w:r>
    </w:p>
    <w:p w:rsidR="00B84AF6" w:rsidRDefault="00B84AF6" w:rsidP="00B84AF6">
      <w:pPr>
        <w:pStyle w:val="Szvegtrzs"/>
        <w:tabs>
          <w:tab w:val="left" w:pos="6903"/>
        </w:tabs>
        <w:spacing w:before="120"/>
        <w:ind w:left="537"/>
      </w:pPr>
      <w:r>
        <w:t>101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200</w:t>
      </w:r>
      <w:r>
        <w:rPr>
          <w:spacing w:val="-1"/>
        </w:rPr>
        <w:t xml:space="preserve"> </w:t>
      </w:r>
      <w:r>
        <w:t>Ft-</w:t>
      </w:r>
      <w:r>
        <w:rPr>
          <w:spacing w:val="-5"/>
        </w:rPr>
        <w:t>ig</w:t>
      </w:r>
      <w:r>
        <w:tab/>
        <w:t xml:space="preserve">700 </w:t>
      </w:r>
      <w:r>
        <w:rPr>
          <w:spacing w:val="-5"/>
        </w:rPr>
        <w:t>Ft</w:t>
      </w:r>
    </w:p>
    <w:p w:rsidR="00B84AF6" w:rsidRDefault="00B84AF6" w:rsidP="00B84AF6">
      <w:pPr>
        <w:pStyle w:val="Szvegtrzs"/>
        <w:tabs>
          <w:tab w:val="left" w:pos="6903"/>
        </w:tabs>
        <w:spacing w:before="120"/>
        <w:ind w:left="537"/>
      </w:pPr>
      <w:r>
        <w:t>201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300</w:t>
      </w:r>
      <w:r>
        <w:rPr>
          <w:spacing w:val="-1"/>
        </w:rPr>
        <w:t xml:space="preserve"> </w:t>
      </w:r>
      <w:r>
        <w:t>Ft-</w:t>
      </w:r>
      <w:r>
        <w:rPr>
          <w:spacing w:val="-5"/>
        </w:rPr>
        <w:t>ig</w:t>
      </w:r>
      <w:r>
        <w:tab/>
        <w:t xml:space="preserve">800 </w:t>
      </w:r>
      <w:r>
        <w:rPr>
          <w:spacing w:val="-5"/>
        </w:rPr>
        <w:t>Ft</w:t>
      </w:r>
    </w:p>
    <w:p w:rsidR="00B84AF6" w:rsidRDefault="00B84AF6" w:rsidP="00B84AF6">
      <w:pPr>
        <w:pStyle w:val="Szvegtrzs"/>
        <w:tabs>
          <w:tab w:val="left" w:pos="6903"/>
        </w:tabs>
        <w:spacing w:before="121"/>
        <w:ind w:left="537"/>
        <w:rPr>
          <w:spacing w:val="-5"/>
        </w:rPr>
      </w:pPr>
      <w:r>
        <w:t>301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400</w:t>
      </w:r>
      <w:r>
        <w:rPr>
          <w:spacing w:val="-1"/>
        </w:rPr>
        <w:t xml:space="preserve"> </w:t>
      </w:r>
      <w:r>
        <w:t>Ft-</w:t>
      </w:r>
      <w:r>
        <w:rPr>
          <w:spacing w:val="-5"/>
        </w:rPr>
        <w:t>ig</w:t>
      </w:r>
      <w:r>
        <w:tab/>
        <w:t xml:space="preserve">900 </w:t>
      </w:r>
      <w:r>
        <w:rPr>
          <w:spacing w:val="-5"/>
        </w:rPr>
        <w:t>Ft</w:t>
      </w:r>
    </w:p>
    <w:p w:rsidR="00B84AF6" w:rsidRDefault="00B84AF6" w:rsidP="00B84AF6">
      <w:pPr>
        <w:pStyle w:val="Szvegtrzs"/>
        <w:tabs>
          <w:tab w:val="left" w:pos="6903"/>
        </w:tabs>
        <w:spacing w:before="121"/>
        <w:ind w:left="537"/>
        <w:rPr>
          <w:spacing w:val="-5"/>
        </w:rPr>
      </w:pPr>
      <w:r>
        <w:rPr>
          <w:spacing w:val="-5"/>
        </w:rPr>
        <w:t>401 – 500 Ft-ig</w:t>
      </w:r>
      <w:r>
        <w:rPr>
          <w:spacing w:val="-5"/>
        </w:rPr>
        <w:tab/>
        <w:t>1000 Ft</w:t>
      </w:r>
    </w:p>
    <w:p w:rsidR="00B84AF6" w:rsidRDefault="00B84AF6" w:rsidP="00B84AF6">
      <w:pPr>
        <w:pStyle w:val="Szvegtrzs"/>
        <w:tabs>
          <w:tab w:val="left" w:pos="6903"/>
        </w:tabs>
        <w:spacing w:before="121"/>
        <w:ind w:left="537"/>
        <w:rPr>
          <w:spacing w:val="-5"/>
        </w:rPr>
      </w:pPr>
      <w:r>
        <w:rPr>
          <w:spacing w:val="-5"/>
        </w:rPr>
        <w:t>501 – 700 Ft-ig</w:t>
      </w:r>
      <w:r>
        <w:rPr>
          <w:spacing w:val="-5"/>
        </w:rPr>
        <w:tab/>
        <w:t>1100 Ft</w:t>
      </w:r>
    </w:p>
    <w:p w:rsidR="00B84AF6" w:rsidRDefault="00B84AF6" w:rsidP="00B84AF6">
      <w:pPr>
        <w:pStyle w:val="Szvegtrzs"/>
        <w:tabs>
          <w:tab w:val="left" w:pos="6903"/>
        </w:tabs>
        <w:spacing w:before="121"/>
        <w:ind w:left="537"/>
      </w:pPr>
      <w:r>
        <w:rPr>
          <w:spacing w:val="-5"/>
        </w:rPr>
        <w:t>701 –800 Ft-ig</w:t>
      </w:r>
      <w:r>
        <w:rPr>
          <w:spacing w:val="-5"/>
        </w:rPr>
        <w:tab/>
        <w:t>1200 Ft</w:t>
      </w:r>
    </w:p>
    <w:p w:rsidR="00B84AF6" w:rsidRDefault="00B84AF6" w:rsidP="00B84AF6">
      <w:pPr>
        <w:pStyle w:val="Szvegtrzs"/>
        <w:tabs>
          <w:tab w:val="left" w:pos="3417"/>
        </w:tabs>
        <w:spacing w:before="120"/>
        <w:ind w:left="537"/>
      </w:pPr>
      <w:r>
        <w:t>801</w:t>
      </w:r>
      <w:r>
        <w:rPr>
          <w:spacing w:val="-1"/>
        </w:rPr>
        <w:t xml:space="preserve"> </w:t>
      </w:r>
      <w:r>
        <w:t>Ft</w:t>
      </w:r>
      <w:r>
        <w:rPr>
          <w:spacing w:val="-1"/>
        </w:rPr>
        <w:t xml:space="preserve"> </w:t>
      </w:r>
      <w:r>
        <w:rPr>
          <w:spacing w:val="-2"/>
        </w:rPr>
        <w:t>fölött</w:t>
      </w:r>
      <w:r>
        <w:tab/>
        <w:t>a</w:t>
      </w:r>
      <w:r>
        <w:rPr>
          <w:spacing w:val="-5"/>
        </w:rPr>
        <w:t xml:space="preserve"> </w:t>
      </w:r>
      <w:r>
        <w:t>dokumentum</w:t>
      </w:r>
      <w:r>
        <w:rPr>
          <w:spacing w:val="-1"/>
        </w:rPr>
        <w:t xml:space="preserve"> </w:t>
      </w:r>
      <w:r>
        <w:t>beszerzési</w:t>
      </w:r>
      <w:r>
        <w:rPr>
          <w:spacing w:val="-1"/>
        </w:rPr>
        <w:t xml:space="preserve"> </w:t>
      </w:r>
      <w:r>
        <w:t>árának</w:t>
      </w:r>
      <w:r>
        <w:rPr>
          <w:spacing w:val="-1"/>
        </w:rPr>
        <w:t xml:space="preserve"> </w:t>
      </w:r>
      <w:r>
        <w:t>150</w:t>
      </w:r>
      <w:r>
        <w:rPr>
          <w:spacing w:val="1"/>
        </w:rPr>
        <w:t xml:space="preserve"> </w:t>
      </w:r>
      <w:r>
        <w:t>%-</w:t>
      </w:r>
      <w:r>
        <w:rPr>
          <w:spacing w:val="-5"/>
        </w:rPr>
        <w:t>a.</w:t>
      </w:r>
    </w:p>
    <w:p w:rsidR="00B84AF6" w:rsidRDefault="00B84AF6" w:rsidP="00B84AF6">
      <w:pPr>
        <w:pStyle w:val="Szvegtrzs"/>
        <w:spacing w:before="88"/>
      </w:pPr>
    </w:p>
    <w:p w:rsidR="00B84AF6" w:rsidRDefault="00B84AF6" w:rsidP="00B84AF6">
      <w:pPr>
        <w:pStyle w:val="Cmsor1"/>
      </w:pPr>
      <w:r>
        <w:t>Olvasójegy,</w:t>
      </w:r>
      <w:r>
        <w:rPr>
          <w:spacing w:val="-2"/>
        </w:rPr>
        <w:t xml:space="preserve"> </w:t>
      </w:r>
      <w:r>
        <w:t>látogatójegy</w:t>
      </w:r>
      <w:r>
        <w:rPr>
          <w:spacing w:val="-1"/>
        </w:rPr>
        <w:t xml:space="preserve"> </w:t>
      </w:r>
      <w:r>
        <w:rPr>
          <w:spacing w:val="-2"/>
        </w:rPr>
        <w:t>pótlása</w:t>
      </w:r>
    </w:p>
    <w:p w:rsidR="00B84AF6" w:rsidRDefault="00B84AF6" w:rsidP="00B84AF6">
      <w:pPr>
        <w:pStyle w:val="Szvegtrzs"/>
        <w:spacing w:before="236"/>
        <w:ind w:left="141" w:firstLine="396"/>
      </w:pPr>
      <w:r>
        <w:t>Az</w:t>
      </w:r>
      <w:r>
        <w:rPr>
          <w:spacing w:val="-4"/>
        </w:rPr>
        <w:t xml:space="preserve"> </w:t>
      </w:r>
      <w:r>
        <w:t>elveszett</w:t>
      </w:r>
      <w:r>
        <w:rPr>
          <w:spacing w:val="-4"/>
        </w:rPr>
        <w:t xml:space="preserve"> </w:t>
      </w:r>
      <w:r>
        <w:t>olvasójegyet,</w:t>
      </w:r>
      <w:r>
        <w:rPr>
          <w:spacing w:val="-4"/>
        </w:rPr>
        <w:t xml:space="preserve"> </w:t>
      </w:r>
      <w:r>
        <w:t>látogatójegyet</w:t>
      </w:r>
      <w:r>
        <w:rPr>
          <w:spacing w:val="-3"/>
        </w:rPr>
        <w:t xml:space="preserve"> </w:t>
      </w:r>
      <w:r>
        <w:t>az</w:t>
      </w:r>
      <w:r>
        <w:rPr>
          <w:spacing w:val="-4"/>
        </w:rPr>
        <w:t xml:space="preserve"> </w:t>
      </w:r>
      <w:r>
        <w:t>olvasó</w:t>
      </w:r>
      <w:r>
        <w:rPr>
          <w:spacing w:val="-4"/>
        </w:rPr>
        <w:t xml:space="preserve"> </w:t>
      </w:r>
      <w:r>
        <w:t>köteles</w:t>
      </w:r>
      <w:r>
        <w:rPr>
          <w:spacing w:val="-5"/>
        </w:rPr>
        <w:t xml:space="preserve"> </w:t>
      </w:r>
      <w:r>
        <w:t>pótoltatni.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t>pótlásként</w:t>
      </w:r>
      <w:r>
        <w:rPr>
          <w:spacing w:val="-4"/>
        </w:rPr>
        <w:t xml:space="preserve"> </w:t>
      </w:r>
      <w:r>
        <w:t>kiadott olvasójegy, látogatójegy ára: 200 Ft</w:t>
      </w:r>
    </w:p>
    <w:p w:rsidR="00B84AF6" w:rsidRPr="00464374" w:rsidRDefault="00B84AF6" w:rsidP="00B84AF6">
      <w:pPr>
        <w:pStyle w:val="Szvegtrzs"/>
        <w:spacing w:before="236"/>
        <w:ind w:left="141" w:firstLine="396"/>
        <w:rPr>
          <w:sz w:val="2"/>
          <w:szCs w:val="2"/>
        </w:rPr>
      </w:pPr>
    </w:p>
    <w:p w:rsidR="00B84AF6" w:rsidRDefault="00B84AF6" w:rsidP="00B84AF6">
      <w:pPr>
        <w:pStyle w:val="Szvegtrzs"/>
        <w:spacing w:before="236"/>
        <w:ind w:left="141" w:firstLine="396"/>
      </w:pPr>
      <w:r w:rsidRPr="00464374">
        <w:rPr>
          <w:b/>
        </w:rPr>
        <w:t>Nem hagyományos dokumentumok kölcsönzési díja</w:t>
      </w:r>
    </w:p>
    <w:p w:rsidR="00B84AF6" w:rsidRDefault="00B84AF6" w:rsidP="00B84AF6">
      <w:pPr>
        <w:pStyle w:val="Szvegtrzs"/>
        <w:spacing w:before="236"/>
        <w:ind w:left="141" w:firstLine="396"/>
        <w:jc w:val="both"/>
      </w:pPr>
      <w:r>
        <w:t xml:space="preserve"> </w:t>
      </w:r>
      <w:r w:rsidRPr="00464374">
        <w:t xml:space="preserve">A nem hagyományos dokumentumok </w:t>
      </w:r>
      <w:r w:rsidRPr="00496C4B">
        <w:t>(CD, CD-ROM, DVD, hangoskönyv)</w:t>
      </w:r>
      <w:r>
        <w:t xml:space="preserve"> </w:t>
      </w:r>
      <w:r w:rsidRPr="00464374">
        <w:t>kölcsönzése kölcsönzési díj ellenében történik</w:t>
      </w:r>
      <w:r>
        <w:t xml:space="preserve"> (</w:t>
      </w:r>
      <w:r w:rsidRPr="00464374">
        <w:t>kivéve a könyvek nem hagyományos dokumentum-mellékletei esetében</w:t>
      </w:r>
      <w:r>
        <w:t>), melynek díja 300 Ft/db.</w:t>
      </w:r>
    </w:p>
    <w:p w:rsidR="00B84AF6" w:rsidRDefault="00B84AF6" w:rsidP="00B84AF6">
      <w:pPr>
        <w:pStyle w:val="Szvegtrzs"/>
        <w:spacing w:before="88"/>
      </w:pPr>
    </w:p>
    <w:p w:rsidR="00B84AF6" w:rsidRDefault="00B84AF6" w:rsidP="00B84AF6">
      <w:pPr>
        <w:pStyle w:val="Cmsor1"/>
      </w:pPr>
      <w:r>
        <w:t>Könyvtárközi</w:t>
      </w:r>
      <w:r>
        <w:rPr>
          <w:spacing w:val="-6"/>
        </w:rPr>
        <w:t xml:space="preserve"> </w:t>
      </w:r>
      <w:r>
        <w:rPr>
          <w:spacing w:val="-2"/>
        </w:rPr>
        <w:t>kölcsönzés</w:t>
      </w:r>
    </w:p>
    <w:p w:rsidR="00B84AF6" w:rsidRDefault="00B84AF6" w:rsidP="00B84AF6">
      <w:pPr>
        <w:pStyle w:val="Szvegtrzs"/>
        <w:spacing w:before="236"/>
        <w:ind w:left="141" w:right="104" w:firstLine="396"/>
        <w:jc w:val="both"/>
      </w:pPr>
      <w:r>
        <w:t>Az</w:t>
      </w:r>
      <w:r>
        <w:rPr>
          <w:spacing w:val="-10"/>
        </w:rPr>
        <w:t xml:space="preserve"> </w:t>
      </w:r>
      <w:r>
        <w:t>eredeti</w:t>
      </w:r>
      <w:r>
        <w:rPr>
          <w:spacing w:val="-10"/>
        </w:rPr>
        <w:t xml:space="preserve"> </w:t>
      </w:r>
      <w:r>
        <w:t>mű</w:t>
      </w:r>
      <w:r>
        <w:rPr>
          <w:spacing w:val="-10"/>
        </w:rPr>
        <w:t xml:space="preserve"> </w:t>
      </w:r>
      <w:r>
        <w:t>kölcsönzése</w:t>
      </w:r>
      <w:r>
        <w:rPr>
          <w:spacing w:val="-12"/>
        </w:rPr>
        <w:t xml:space="preserve"> </w:t>
      </w:r>
      <w:r>
        <w:t>térítésmentes,</w:t>
      </w:r>
      <w:r>
        <w:rPr>
          <w:spacing w:val="-10"/>
        </w:rPr>
        <w:t xml:space="preserve"> </w:t>
      </w:r>
      <w:r>
        <w:t>az</w:t>
      </w:r>
      <w:r>
        <w:rPr>
          <w:spacing w:val="-9"/>
        </w:rPr>
        <w:t xml:space="preserve"> </w:t>
      </w:r>
      <w:r>
        <w:t>eredeti</w:t>
      </w:r>
      <w:r>
        <w:rPr>
          <w:spacing w:val="-10"/>
        </w:rPr>
        <w:t xml:space="preserve"> </w:t>
      </w:r>
      <w:r>
        <w:t>mű</w:t>
      </w:r>
      <w:r>
        <w:rPr>
          <w:spacing w:val="-10"/>
        </w:rPr>
        <w:t xml:space="preserve"> </w:t>
      </w:r>
      <w:r>
        <w:t>visszaküldésének</w:t>
      </w:r>
      <w:r>
        <w:rPr>
          <w:spacing w:val="-11"/>
        </w:rPr>
        <w:t xml:space="preserve"> </w:t>
      </w:r>
      <w:r>
        <w:t>postaköltségét</w:t>
      </w:r>
      <w:r>
        <w:rPr>
          <w:spacing w:val="-8"/>
        </w:rPr>
        <w:t xml:space="preserve"> </w:t>
      </w:r>
      <w:r>
        <w:t>és a másolatszolgáltatás költségeit a felhasználó fizeti. Amennyiben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küldő</w:t>
      </w:r>
      <w:r>
        <w:rPr>
          <w:spacing w:val="40"/>
        </w:rPr>
        <w:t xml:space="preserve"> </w:t>
      </w:r>
      <w:r>
        <w:t>könyvtár</w:t>
      </w:r>
      <w:r>
        <w:rPr>
          <w:spacing w:val="40"/>
        </w:rPr>
        <w:t xml:space="preserve"> </w:t>
      </w:r>
      <w:r>
        <w:t>díjat</w:t>
      </w:r>
      <w:r>
        <w:rPr>
          <w:spacing w:val="40"/>
        </w:rPr>
        <w:t xml:space="preserve"> </w:t>
      </w:r>
      <w:r>
        <w:t>számol</w:t>
      </w:r>
      <w:r>
        <w:rPr>
          <w:spacing w:val="40"/>
        </w:rPr>
        <w:t xml:space="preserve"> </w:t>
      </w:r>
      <w:r>
        <w:t>fel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szolgáltatásért,</w:t>
      </w:r>
      <w:r>
        <w:rPr>
          <w:spacing w:val="40"/>
        </w:rPr>
        <w:t xml:space="preserve"> </w:t>
      </w:r>
      <w:r>
        <w:t>a</w:t>
      </w:r>
      <w:r>
        <w:rPr>
          <w:spacing w:val="40"/>
        </w:rPr>
        <w:t xml:space="preserve"> </w:t>
      </w:r>
      <w:r>
        <w:t>felszámított</w:t>
      </w:r>
      <w:r>
        <w:rPr>
          <w:spacing w:val="40"/>
        </w:rPr>
        <w:t xml:space="preserve"> </w:t>
      </w:r>
      <w:r>
        <w:t>díjat</w:t>
      </w:r>
      <w:r>
        <w:rPr>
          <w:spacing w:val="40"/>
        </w:rPr>
        <w:t xml:space="preserve"> </w:t>
      </w:r>
      <w:r>
        <w:t>a szolgáltatást igénybe vevő olvasónak meg kell téríteni.</w:t>
      </w:r>
    </w:p>
    <w:p w:rsidR="00B84AF6" w:rsidRPr="00455A2A" w:rsidRDefault="00B84AF6" w:rsidP="00B84AF6">
      <w:pPr>
        <w:pStyle w:val="Szvegtrzs"/>
        <w:spacing w:before="120"/>
        <w:ind w:left="141" w:firstLine="396"/>
      </w:pPr>
    </w:p>
    <w:p w:rsidR="00B84AF6" w:rsidRDefault="00B84AF6" w:rsidP="00B84AF6">
      <w:pPr>
        <w:pStyle w:val="Szvegtrzs"/>
        <w:spacing w:before="115" w:line="343" w:lineRule="auto"/>
        <w:ind w:left="537" w:right="2043"/>
      </w:pPr>
      <w:r w:rsidRPr="00455A2A">
        <w:rPr>
          <w:b/>
        </w:rPr>
        <w:t>Fénymásolás</w:t>
      </w:r>
      <w:r w:rsidRPr="00455A2A">
        <w:t xml:space="preserve"> </w:t>
      </w:r>
      <w:r>
        <w:t>(csak könyvtári dokumentumokról)</w:t>
      </w:r>
      <w:r>
        <w:rPr>
          <w:b/>
        </w:rPr>
        <w:t>, nyomtatás</w:t>
      </w:r>
      <w:r w:rsidRPr="00455A2A">
        <w:rPr>
          <w:b/>
        </w:rPr>
        <w:t>:</w:t>
      </w:r>
      <w:r>
        <w:t xml:space="preserve"> </w:t>
      </w:r>
    </w:p>
    <w:p w:rsidR="00B84AF6" w:rsidRDefault="00B84AF6" w:rsidP="00B84AF6">
      <w:pPr>
        <w:pStyle w:val="Szvegtrzs"/>
        <w:spacing w:before="76"/>
        <w:rPr>
          <w:sz w:val="20"/>
        </w:rPr>
      </w:pPr>
    </w:p>
    <w:tbl>
      <w:tblPr>
        <w:tblStyle w:val="TableNormal"/>
        <w:tblW w:w="0" w:type="auto"/>
        <w:tblInd w:w="2184" w:type="dxa"/>
        <w:tblLayout w:type="fixed"/>
        <w:tblLook w:val="01E0" w:firstRow="1" w:lastRow="1" w:firstColumn="1" w:lastColumn="1" w:noHBand="0" w:noVBand="0"/>
      </w:tblPr>
      <w:tblGrid>
        <w:gridCol w:w="1736"/>
        <w:gridCol w:w="2489"/>
        <w:gridCol w:w="2331"/>
      </w:tblGrid>
      <w:tr w:rsidR="00B84AF6" w:rsidTr="00DE0800">
        <w:trPr>
          <w:trHeight w:val="389"/>
        </w:trPr>
        <w:tc>
          <w:tcPr>
            <w:tcW w:w="1736" w:type="dxa"/>
          </w:tcPr>
          <w:p w:rsidR="00B84AF6" w:rsidRDefault="00B84AF6" w:rsidP="00DE0800">
            <w:pPr>
              <w:pStyle w:val="TableParagraph"/>
              <w:spacing w:line="266" w:lineRule="exact"/>
              <w:ind w:right="462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Papírméret</w:t>
            </w:r>
            <w:proofErr w:type="spellEnd"/>
          </w:p>
        </w:tc>
        <w:tc>
          <w:tcPr>
            <w:tcW w:w="2489" w:type="dxa"/>
          </w:tcPr>
          <w:p w:rsidR="00B84AF6" w:rsidRDefault="00B84AF6" w:rsidP="00DE0800">
            <w:pPr>
              <w:pStyle w:val="TableParagraph"/>
              <w:spacing w:line="266" w:lineRule="exact"/>
              <w:ind w:left="200" w:right="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Fekete</w:t>
            </w:r>
            <w:proofErr w:type="spellEnd"/>
            <w:r>
              <w:rPr>
                <w:b/>
                <w:sz w:val="24"/>
              </w:rPr>
              <w:t xml:space="preserve"> -</w:t>
            </w:r>
            <w:proofErr w:type="spellStart"/>
            <w:r>
              <w:rPr>
                <w:b/>
                <w:sz w:val="24"/>
              </w:rPr>
              <w:t>fehér</w:t>
            </w:r>
            <w:proofErr w:type="spellEnd"/>
          </w:p>
        </w:tc>
        <w:tc>
          <w:tcPr>
            <w:tcW w:w="2331" w:type="dxa"/>
          </w:tcPr>
          <w:p w:rsidR="00B84AF6" w:rsidRDefault="00B84AF6" w:rsidP="00DE0800">
            <w:pPr>
              <w:pStyle w:val="TableParagraph"/>
              <w:spacing w:line="266" w:lineRule="exact"/>
              <w:ind w:left="268" w:right="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Színes</w:t>
            </w:r>
            <w:proofErr w:type="spellEnd"/>
          </w:p>
        </w:tc>
      </w:tr>
      <w:tr w:rsidR="00B84AF6" w:rsidTr="00DE0800">
        <w:trPr>
          <w:trHeight w:val="437"/>
        </w:trPr>
        <w:tc>
          <w:tcPr>
            <w:tcW w:w="1736" w:type="dxa"/>
          </w:tcPr>
          <w:p w:rsidR="00B84AF6" w:rsidRDefault="00B84AF6" w:rsidP="00DE0800">
            <w:pPr>
              <w:pStyle w:val="TableParagraph"/>
              <w:spacing w:before="113" w:line="240" w:lineRule="auto"/>
              <w:ind w:left="6" w:right="462"/>
              <w:rPr>
                <w:sz w:val="24"/>
              </w:rPr>
            </w:pPr>
            <w:r>
              <w:rPr>
                <w:spacing w:val="-5"/>
                <w:sz w:val="24"/>
              </w:rPr>
              <w:t>A/4</w:t>
            </w:r>
          </w:p>
        </w:tc>
        <w:tc>
          <w:tcPr>
            <w:tcW w:w="2489" w:type="dxa"/>
          </w:tcPr>
          <w:p w:rsidR="00B84AF6" w:rsidRPr="005A26D6" w:rsidRDefault="00B84AF6" w:rsidP="00DE0800">
            <w:pPr>
              <w:pStyle w:val="TableParagraph"/>
              <w:spacing w:before="113" w:line="240" w:lineRule="auto"/>
              <w:ind w:left="200"/>
              <w:rPr>
                <w:sz w:val="24"/>
              </w:rPr>
            </w:pPr>
            <w:r w:rsidRPr="005A26D6">
              <w:rPr>
                <w:sz w:val="24"/>
              </w:rPr>
              <w:t xml:space="preserve">100 </w:t>
            </w:r>
            <w:r w:rsidRPr="005A26D6">
              <w:rPr>
                <w:spacing w:val="-5"/>
                <w:sz w:val="24"/>
              </w:rPr>
              <w:t xml:space="preserve">Ft / </w:t>
            </w:r>
            <w:proofErr w:type="spellStart"/>
            <w:r w:rsidRPr="005A26D6">
              <w:rPr>
                <w:spacing w:val="-5"/>
                <w:sz w:val="24"/>
              </w:rPr>
              <w:t>oldal</w:t>
            </w:r>
            <w:proofErr w:type="spellEnd"/>
          </w:p>
        </w:tc>
        <w:tc>
          <w:tcPr>
            <w:tcW w:w="2331" w:type="dxa"/>
          </w:tcPr>
          <w:p w:rsidR="00B84AF6" w:rsidRPr="005A26D6" w:rsidRDefault="00B84AF6" w:rsidP="00DE0800">
            <w:pPr>
              <w:pStyle w:val="TableParagraph"/>
              <w:spacing w:before="113" w:line="240" w:lineRule="auto"/>
              <w:ind w:left="268"/>
              <w:jc w:val="left"/>
              <w:rPr>
                <w:sz w:val="24"/>
              </w:rPr>
            </w:pPr>
            <w:r w:rsidRPr="005A26D6">
              <w:rPr>
                <w:sz w:val="24"/>
              </w:rPr>
              <w:t xml:space="preserve">         200 Ft / </w:t>
            </w:r>
            <w:proofErr w:type="spellStart"/>
            <w:r w:rsidRPr="005A26D6">
              <w:rPr>
                <w:sz w:val="24"/>
              </w:rPr>
              <w:t>oldal</w:t>
            </w:r>
            <w:proofErr w:type="spellEnd"/>
          </w:p>
        </w:tc>
      </w:tr>
      <w:tr w:rsidR="00B84AF6" w:rsidTr="00DE0800">
        <w:trPr>
          <w:trHeight w:val="313"/>
        </w:trPr>
        <w:tc>
          <w:tcPr>
            <w:tcW w:w="1736" w:type="dxa"/>
          </w:tcPr>
          <w:p w:rsidR="00B84AF6" w:rsidRDefault="00B84AF6" w:rsidP="00DE0800">
            <w:pPr>
              <w:pStyle w:val="TableParagraph"/>
              <w:spacing w:before="37" w:line="256" w:lineRule="exact"/>
              <w:ind w:left="6" w:right="462"/>
              <w:rPr>
                <w:sz w:val="24"/>
              </w:rPr>
            </w:pPr>
            <w:r>
              <w:rPr>
                <w:spacing w:val="-5"/>
                <w:sz w:val="24"/>
              </w:rPr>
              <w:t>A/3</w:t>
            </w:r>
          </w:p>
        </w:tc>
        <w:tc>
          <w:tcPr>
            <w:tcW w:w="2489" w:type="dxa"/>
          </w:tcPr>
          <w:p w:rsidR="00B84AF6" w:rsidRPr="005A26D6" w:rsidRDefault="00B84AF6" w:rsidP="00DE0800">
            <w:pPr>
              <w:pStyle w:val="TableParagraph"/>
              <w:spacing w:before="37" w:line="256" w:lineRule="exact"/>
              <w:ind w:left="200"/>
              <w:rPr>
                <w:sz w:val="24"/>
              </w:rPr>
            </w:pPr>
            <w:r w:rsidRPr="005A26D6">
              <w:rPr>
                <w:sz w:val="24"/>
              </w:rPr>
              <w:t xml:space="preserve">150 Ft / </w:t>
            </w:r>
            <w:proofErr w:type="spellStart"/>
            <w:r w:rsidRPr="005A26D6">
              <w:rPr>
                <w:sz w:val="24"/>
              </w:rPr>
              <w:t>oldal</w:t>
            </w:r>
            <w:proofErr w:type="spellEnd"/>
          </w:p>
        </w:tc>
        <w:tc>
          <w:tcPr>
            <w:tcW w:w="2331" w:type="dxa"/>
          </w:tcPr>
          <w:p w:rsidR="00B84AF6" w:rsidRPr="005A26D6" w:rsidRDefault="00B84AF6" w:rsidP="00DE0800">
            <w:pPr>
              <w:pStyle w:val="TableParagraph"/>
              <w:spacing w:before="37" w:line="256" w:lineRule="exact"/>
              <w:ind w:left="268"/>
              <w:rPr>
                <w:sz w:val="24"/>
              </w:rPr>
            </w:pPr>
          </w:p>
        </w:tc>
      </w:tr>
    </w:tbl>
    <w:p w:rsidR="00B84AF6" w:rsidRDefault="00B84AF6" w:rsidP="00B84AF6">
      <w:pPr>
        <w:pStyle w:val="Szvegtrzs"/>
      </w:pPr>
    </w:p>
    <w:p w:rsidR="00B84AF6" w:rsidRDefault="00B84AF6" w:rsidP="00B84AF6">
      <w:pPr>
        <w:pStyle w:val="Szvegtrzs"/>
        <w:spacing w:before="245"/>
      </w:pPr>
    </w:p>
    <w:p w:rsidR="00B84AF6" w:rsidRDefault="00B84AF6" w:rsidP="00B84AF6">
      <w:pPr>
        <w:pStyle w:val="Szvegtrzs"/>
        <w:spacing w:before="245"/>
      </w:pPr>
    </w:p>
    <w:p w:rsidR="00B84AF6" w:rsidRDefault="00B84AF6" w:rsidP="00B84AF6">
      <w:pPr>
        <w:pStyle w:val="Cmsor1"/>
      </w:pPr>
    </w:p>
    <w:p w:rsidR="00B84AF6" w:rsidRDefault="00B84AF6" w:rsidP="00B84AF6">
      <w:pPr>
        <w:pStyle w:val="Cmsor1"/>
        <w:rPr>
          <w:spacing w:val="-2"/>
        </w:rPr>
      </w:pPr>
      <w:r>
        <w:lastRenderedPageBreak/>
        <w:t>Egyéb</w:t>
      </w:r>
      <w:r>
        <w:rPr>
          <w:spacing w:val="-1"/>
        </w:rPr>
        <w:t xml:space="preserve"> </w:t>
      </w:r>
      <w:r>
        <w:rPr>
          <w:spacing w:val="-2"/>
        </w:rPr>
        <w:t>díjak</w:t>
      </w:r>
    </w:p>
    <w:p w:rsidR="00B84AF6" w:rsidRDefault="00B84AF6" w:rsidP="00B84AF6">
      <w:pPr>
        <w:pStyle w:val="Cmsor1"/>
      </w:pPr>
    </w:p>
    <w:p w:rsidR="00B84AF6" w:rsidRDefault="00B84AF6" w:rsidP="00B84AF6">
      <w:pPr>
        <w:pStyle w:val="Szvegtrzs"/>
        <w:spacing w:before="115" w:line="343" w:lineRule="auto"/>
        <w:ind w:left="537" w:right="2043"/>
      </w:pPr>
      <w:r>
        <w:t>Előjegyzés:</w:t>
      </w:r>
      <w:r>
        <w:rPr>
          <w:spacing w:val="-6"/>
        </w:rPr>
        <w:t xml:space="preserve"> </w:t>
      </w:r>
      <w:r>
        <w:t>díjtalan.</w:t>
      </w:r>
      <w:r>
        <w:rPr>
          <w:spacing w:val="-7"/>
        </w:rPr>
        <w:t xml:space="preserve"> </w:t>
      </w:r>
      <w:r>
        <w:t>A</w:t>
      </w:r>
      <w:r>
        <w:rPr>
          <w:spacing w:val="-7"/>
        </w:rPr>
        <w:t xml:space="preserve"> </w:t>
      </w:r>
      <w:r>
        <w:t>felszámított</w:t>
      </w:r>
      <w:r>
        <w:rPr>
          <w:spacing w:val="-7"/>
        </w:rPr>
        <w:t xml:space="preserve"> </w:t>
      </w:r>
      <w:r>
        <w:t>értesítési</w:t>
      </w:r>
      <w:r>
        <w:rPr>
          <w:spacing w:val="-7"/>
        </w:rPr>
        <w:t xml:space="preserve"> </w:t>
      </w:r>
      <w:r>
        <w:t>díjat</w:t>
      </w:r>
      <w:r>
        <w:rPr>
          <w:spacing w:val="-7"/>
        </w:rPr>
        <w:t xml:space="preserve"> </w:t>
      </w:r>
      <w:r>
        <w:t xml:space="preserve">elengedjük. </w:t>
      </w:r>
    </w:p>
    <w:p w:rsidR="00B84AF6" w:rsidRDefault="00B84AF6" w:rsidP="00B84AF6">
      <w:pPr>
        <w:pStyle w:val="Szvegtrzs"/>
        <w:spacing w:before="49"/>
      </w:pPr>
    </w:p>
    <w:p w:rsidR="00B84AF6" w:rsidRDefault="00B84AF6" w:rsidP="00B84AF6">
      <w:pPr>
        <w:pStyle w:val="Szvegtrzs"/>
        <w:ind w:left="141" w:right="140" w:firstLine="396"/>
        <w:jc w:val="both"/>
        <w:rPr>
          <w:spacing w:val="-2"/>
        </w:rPr>
      </w:pPr>
      <w:r>
        <w:t>Könyvértékesítés:</w:t>
      </w:r>
      <w:r>
        <w:rPr>
          <w:spacing w:val="-11"/>
        </w:rPr>
        <w:t xml:space="preserve"> </w:t>
      </w:r>
      <w:r>
        <w:t>a</w:t>
      </w:r>
      <w:r>
        <w:rPr>
          <w:spacing w:val="-12"/>
        </w:rPr>
        <w:t xml:space="preserve"> </w:t>
      </w:r>
      <w:r>
        <w:t>könyvtár</w:t>
      </w:r>
      <w:r>
        <w:rPr>
          <w:spacing w:val="-12"/>
        </w:rPr>
        <w:t xml:space="preserve"> </w:t>
      </w:r>
      <w:r>
        <w:t>leselejtezett</w:t>
      </w:r>
      <w:r>
        <w:rPr>
          <w:spacing w:val="-11"/>
        </w:rPr>
        <w:t xml:space="preserve"> </w:t>
      </w:r>
      <w:r>
        <w:t>könyveinek</w:t>
      </w:r>
      <w:r>
        <w:rPr>
          <w:spacing w:val="-11"/>
        </w:rPr>
        <w:t xml:space="preserve"> </w:t>
      </w:r>
      <w:r>
        <w:t>értékesítése,</w:t>
      </w:r>
      <w:r>
        <w:rPr>
          <w:spacing w:val="-11"/>
        </w:rPr>
        <w:t xml:space="preserve"> </w:t>
      </w:r>
      <w:r>
        <w:t>könyvenként</w:t>
      </w:r>
      <w:r>
        <w:rPr>
          <w:spacing w:val="-10"/>
        </w:rPr>
        <w:t xml:space="preserve"> </w:t>
      </w:r>
      <w:r>
        <w:t xml:space="preserve">egyedileg meghatározott áron. Hasonlóképpen történik a gyűjtőkörbe nem tartozó folyóiratok érté- </w:t>
      </w:r>
      <w:proofErr w:type="spellStart"/>
      <w:r>
        <w:rPr>
          <w:spacing w:val="-2"/>
        </w:rPr>
        <w:t>kesítése</w:t>
      </w:r>
      <w:proofErr w:type="spellEnd"/>
      <w:r>
        <w:rPr>
          <w:spacing w:val="-2"/>
        </w:rPr>
        <w:t>.</w:t>
      </w:r>
    </w:p>
    <w:p w:rsidR="00B84AF6" w:rsidRDefault="00B84AF6" w:rsidP="00B84AF6">
      <w:pPr>
        <w:pStyle w:val="Szvegtrzs"/>
        <w:ind w:left="141" w:right="140" w:firstLine="396"/>
        <w:jc w:val="both"/>
        <w:rPr>
          <w:spacing w:val="-2"/>
        </w:rPr>
      </w:pPr>
    </w:p>
    <w:p w:rsidR="00B84AF6" w:rsidRDefault="00B84AF6" w:rsidP="00B84AF6">
      <w:pPr>
        <w:pStyle w:val="Szvegtrzs"/>
        <w:ind w:left="141" w:right="140" w:firstLine="396"/>
        <w:jc w:val="both"/>
        <w:rPr>
          <w:spacing w:val="-2"/>
        </w:rPr>
      </w:pPr>
    </w:p>
    <w:p w:rsidR="00B84AF6" w:rsidRDefault="00B84AF6" w:rsidP="00B84AF6">
      <w:pPr>
        <w:pStyle w:val="Szvegtrzs"/>
        <w:ind w:left="141" w:right="140" w:firstLine="396"/>
        <w:jc w:val="both"/>
      </w:pPr>
      <w:r>
        <w:t>Belépődíj, részvételi</w:t>
      </w:r>
      <w:r>
        <w:rPr>
          <w:spacing w:val="-1"/>
        </w:rPr>
        <w:t xml:space="preserve"> </w:t>
      </w:r>
      <w:r>
        <w:t>díj,</w:t>
      </w:r>
      <w:r>
        <w:rPr>
          <w:spacing w:val="-1"/>
        </w:rPr>
        <w:t xml:space="preserve"> </w:t>
      </w:r>
      <w:r>
        <w:t>nevezési díj: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könyvtár bizonyos rendezvényekre, vetélkedőkre, tanfolyamokra alkalmanként egyedileg megállapított díjat szedhet.</w:t>
      </w:r>
    </w:p>
    <w:p w:rsidR="00B84AF6" w:rsidRDefault="00B84AF6" w:rsidP="00B84AF6">
      <w:pPr>
        <w:pStyle w:val="Szvegtrzs"/>
        <w:spacing w:before="3" w:line="790" w:lineRule="atLeast"/>
        <w:ind w:left="537" w:right="5002"/>
      </w:pPr>
      <w:r>
        <w:t>Számítógép-használati</w:t>
      </w:r>
      <w:r>
        <w:rPr>
          <w:spacing w:val="-12"/>
        </w:rPr>
        <w:t xml:space="preserve"> </w:t>
      </w:r>
      <w:r>
        <w:t>díj:</w:t>
      </w:r>
      <w:r>
        <w:rPr>
          <w:spacing w:val="-12"/>
        </w:rPr>
        <w:t xml:space="preserve"> </w:t>
      </w:r>
      <w:r>
        <w:t>150</w:t>
      </w:r>
      <w:r>
        <w:rPr>
          <w:spacing w:val="-12"/>
        </w:rPr>
        <w:t xml:space="preserve"> </w:t>
      </w:r>
      <w:r>
        <w:t xml:space="preserve">Ft/óra </w:t>
      </w:r>
    </w:p>
    <w:p w:rsidR="00B84AF6" w:rsidRDefault="00B84AF6" w:rsidP="00B84AF6">
      <w:pPr>
        <w:pStyle w:val="Szvegtrzs"/>
        <w:ind w:left="141"/>
      </w:pPr>
    </w:p>
    <w:p w:rsidR="00B84AF6" w:rsidRDefault="00B84AF6" w:rsidP="00B84AF6">
      <w:pPr>
        <w:pStyle w:val="Szvegtrzs"/>
        <w:ind w:left="141"/>
      </w:pPr>
      <w:r>
        <w:t xml:space="preserve">A könyvtár az általa biztosított szolgáltatások díjainak beszedését az alábbi nyugtatömbökben </w:t>
      </w:r>
      <w:r>
        <w:rPr>
          <w:spacing w:val="-2"/>
        </w:rPr>
        <w:t>rögzíti:</w:t>
      </w:r>
    </w:p>
    <w:p w:rsidR="00B84AF6" w:rsidRDefault="00B84AF6" w:rsidP="00B84AF6">
      <w:pPr>
        <w:pStyle w:val="Listaszerbekezds"/>
        <w:numPr>
          <w:ilvl w:val="0"/>
          <w:numId w:val="1"/>
        </w:numPr>
        <w:tabs>
          <w:tab w:val="left" w:pos="861"/>
        </w:tabs>
        <w:jc w:val="left"/>
        <w:rPr>
          <w:sz w:val="24"/>
        </w:rPr>
      </w:pPr>
      <w:r>
        <w:rPr>
          <w:spacing w:val="-2"/>
          <w:sz w:val="24"/>
        </w:rPr>
        <w:t>Beiratkozási</w:t>
      </w:r>
    </w:p>
    <w:p w:rsidR="00B84AF6" w:rsidRDefault="00B84AF6" w:rsidP="00B84AF6">
      <w:pPr>
        <w:pStyle w:val="Listaszerbekezds"/>
        <w:numPr>
          <w:ilvl w:val="0"/>
          <w:numId w:val="1"/>
        </w:numPr>
        <w:tabs>
          <w:tab w:val="left" w:pos="861"/>
        </w:tabs>
        <w:jc w:val="left"/>
        <w:rPr>
          <w:sz w:val="24"/>
        </w:rPr>
      </w:pPr>
      <w:r>
        <w:rPr>
          <w:spacing w:val="-2"/>
          <w:sz w:val="24"/>
        </w:rPr>
        <w:t>Késedelmi</w:t>
      </w:r>
    </w:p>
    <w:p w:rsidR="00B84AF6" w:rsidRDefault="00B84AF6" w:rsidP="00B84AF6">
      <w:pPr>
        <w:pStyle w:val="Listaszerbekezds"/>
        <w:numPr>
          <w:ilvl w:val="0"/>
          <w:numId w:val="1"/>
        </w:numPr>
        <w:tabs>
          <w:tab w:val="left" w:pos="861"/>
        </w:tabs>
        <w:spacing w:before="121"/>
        <w:jc w:val="left"/>
        <w:rPr>
          <w:sz w:val="24"/>
        </w:rPr>
      </w:pPr>
      <w:r>
        <w:rPr>
          <w:spacing w:val="-2"/>
          <w:sz w:val="24"/>
        </w:rPr>
        <w:t>Dokumentum-térítési</w:t>
      </w:r>
    </w:p>
    <w:p w:rsidR="00B84AF6" w:rsidRDefault="00B84AF6" w:rsidP="00B84AF6">
      <w:pPr>
        <w:pStyle w:val="Listaszerbekezds"/>
        <w:numPr>
          <w:ilvl w:val="0"/>
          <w:numId w:val="1"/>
        </w:numPr>
        <w:tabs>
          <w:tab w:val="left" w:pos="861"/>
        </w:tabs>
        <w:jc w:val="left"/>
        <w:rPr>
          <w:sz w:val="24"/>
        </w:rPr>
      </w:pPr>
      <w:r>
        <w:rPr>
          <w:spacing w:val="-2"/>
          <w:sz w:val="24"/>
        </w:rPr>
        <w:t>Számítógép-használati</w:t>
      </w:r>
    </w:p>
    <w:p w:rsidR="00B84AF6" w:rsidRDefault="00B84AF6" w:rsidP="00B84AF6">
      <w:pPr>
        <w:pStyle w:val="Listaszerbekezds"/>
        <w:numPr>
          <w:ilvl w:val="0"/>
          <w:numId w:val="1"/>
        </w:numPr>
        <w:tabs>
          <w:tab w:val="left" w:pos="861"/>
        </w:tabs>
        <w:jc w:val="left"/>
        <w:rPr>
          <w:sz w:val="24"/>
        </w:rPr>
      </w:pPr>
      <w:r>
        <w:rPr>
          <w:sz w:val="24"/>
        </w:rPr>
        <w:t>Nyomtatási,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fénymásolási</w:t>
      </w:r>
    </w:p>
    <w:p w:rsidR="00B84AF6" w:rsidRDefault="00B84AF6" w:rsidP="00B84AF6">
      <w:pPr>
        <w:pStyle w:val="Listaszerbekezds"/>
        <w:numPr>
          <w:ilvl w:val="0"/>
          <w:numId w:val="1"/>
        </w:numPr>
        <w:tabs>
          <w:tab w:val="left" w:pos="861"/>
        </w:tabs>
        <w:jc w:val="left"/>
        <w:rPr>
          <w:sz w:val="24"/>
        </w:rPr>
      </w:pPr>
      <w:r>
        <w:rPr>
          <w:spacing w:val="-2"/>
          <w:sz w:val="24"/>
        </w:rPr>
        <w:t>Könyvértékesítési</w:t>
      </w:r>
    </w:p>
    <w:p w:rsidR="00B84AF6" w:rsidRDefault="00B84AF6" w:rsidP="00B84AF6">
      <w:pPr>
        <w:pStyle w:val="Listaszerbekezds"/>
        <w:numPr>
          <w:ilvl w:val="0"/>
          <w:numId w:val="1"/>
        </w:numPr>
        <w:tabs>
          <w:tab w:val="left" w:pos="861"/>
        </w:tabs>
        <w:jc w:val="left"/>
        <w:rPr>
          <w:sz w:val="24"/>
        </w:rPr>
      </w:pPr>
      <w:r>
        <w:rPr>
          <w:sz w:val="24"/>
        </w:rPr>
        <w:t>Könyvtárközi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kölcsönzési</w:t>
      </w:r>
    </w:p>
    <w:p w:rsidR="00B84AF6" w:rsidRDefault="00B84AF6" w:rsidP="00B84AF6">
      <w:pPr>
        <w:pStyle w:val="Listaszerbekezds"/>
        <w:numPr>
          <w:ilvl w:val="0"/>
          <w:numId w:val="1"/>
        </w:numPr>
        <w:tabs>
          <w:tab w:val="left" w:pos="861"/>
        </w:tabs>
        <w:jc w:val="left"/>
        <w:rPr>
          <w:sz w:val="24"/>
        </w:rPr>
      </w:pPr>
      <w:r>
        <w:rPr>
          <w:sz w:val="24"/>
        </w:rPr>
        <w:t>DVD/CD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kölcsönzési</w:t>
      </w:r>
    </w:p>
    <w:p w:rsidR="00B84AF6" w:rsidRDefault="00B84AF6" w:rsidP="00B84AF6">
      <w:pPr>
        <w:pStyle w:val="Szvegtrzs"/>
        <w:spacing w:before="120"/>
        <w:ind w:left="141"/>
      </w:pPr>
      <w:r>
        <w:t>Igény</w:t>
      </w:r>
      <w:r>
        <w:rPr>
          <w:spacing w:val="-8"/>
        </w:rPr>
        <w:t xml:space="preserve"> </w:t>
      </w:r>
      <w:r>
        <w:t>esetén</w:t>
      </w:r>
      <w:r>
        <w:rPr>
          <w:spacing w:val="-1"/>
        </w:rPr>
        <w:t xml:space="preserve"> </w:t>
      </w:r>
      <w:r>
        <w:t>készpénzfizetési</w:t>
      </w:r>
      <w:r>
        <w:rPr>
          <w:spacing w:val="-1"/>
        </w:rPr>
        <w:t xml:space="preserve"> </w:t>
      </w:r>
      <w:r>
        <w:t>számla</w:t>
      </w:r>
      <w:r>
        <w:rPr>
          <w:spacing w:val="-2"/>
        </w:rPr>
        <w:t xml:space="preserve"> </w:t>
      </w:r>
      <w:r>
        <w:t>ellenében</w:t>
      </w:r>
      <w:r>
        <w:rPr>
          <w:spacing w:val="-1"/>
        </w:rPr>
        <w:t xml:space="preserve"> </w:t>
      </w:r>
      <w:r>
        <w:t>is</w:t>
      </w:r>
      <w:r>
        <w:rPr>
          <w:spacing w:val="1"/>
        </w:rPr>
        <w:t xml:space="preserve"> </w:t>
      </w:r>
      <w:r>
        <w:t>történhet</w:t>
      </w:r>
      <w:r>
        <w:rPr>
          <w:spacing w:val="-1"/>
        </w:rPr>
        <w:t xml:space="preserve"> </w:t>
      </w:r>
      <w:r>
        <w:rPr>
          <w:spacing w:val="-2"/>
        </w:rPr>
        <w:t>díjbeszedés.</w:t>
      </w:r>
    </w:p>
    <w:p w:rsidR="00B84AF6" w:rsidRDefault="00B84AF6" w:rsidP="00B84AF6">
      <w:pPr>
        <w:pStyle w:val="Szvegtrzs"/>
      </w:pPr>
    </w:p>
    <w:p w:rsidR="00B84AF6" w:rsidRDefault="00B84AF6" w:rsidP="00B84AF6">
      <w:pPr>
        <w:pStyle w:val="Szvegtrzs"/>
      </w:pPr>
      <w:r>
        <w:t xml:space="preserve">Dunakeszi, </w:t>
      </w:r>
      <w:proofErr w:type="gramStart"/>
      <w:r>
        <w:t>2025. …</w:t>
      </w:r>
      <w:proofErr w:type="gramEnd"/>
      <w:r>
        <w:t>……………….</w:t>
      </w:r>
    </w:p>
    <w:p w:rsidR="00B84AF6" w:rsidRDefault="00B84AF6" w:rsidP="00B84AF6">
      <w:pPr>
        <w:pStyle w:val="Szvegtrzs"/>
      </w:pPr>
    </w:p>
    <w:p w:rsidR="00B84AF6" w:rsidRDefault="00B84AF6" w:rsidP="00B84AF6">
      <w:pPr>
        <w:pStyle w:val="Szvegtrzs"/>
      </w:pPr>
    </w:p>
    <w:p w:rsidR="00B84AF6" w:rsidRPr="00C53F5B" w:rsidRDefault="00B84AF6" w:rsidP="00B84AF6">
      <w:pPr>
        <w:pStyle w:val="Szvegtrzs"/>
        <w:rPr>
          <w:b/>
          <w:i/>
        </w:rPr>
      </w:pP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  <w:t>Szabóné Ónodi Valéria</w:t>
      </w:r>
    </w:p>
    <w:p w:rsidR="00B84AF6" w:rsidRPr="00C53F5B" w:rsidRDefault="00B84AF6" w:rsidP="00B84AF6">
      <w:pPr>
        <w:pStyle w:val="Szvegtrzs"/>
        <w:rPr>
          <w:b/>
          <w:i/>
        </w:rPr>
      </w:pP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</w:r>
      <w:r w:rsidRPr="00C53F5B">
        <w:rPr>
          <w:b/>
          <w:i/>
        </w:rPr>
        <w:tab/>
      </w:r>
      <w:proofErr w:type="gramStart"/>
      <w:r w:rsidRPr="00C53F5B">
        <w:rPr>
          <w:b/>
          <w:i/>
        </w:rPr>
        <w:t>főigazgató</w:t>
      </w:r>
      <w:proofErr w:type="gramEnd"/>
    </w:p>
    <w:p w:rsidR="00B84AF6" w:rsidRDefault="00B84AF6" w:rsidP="00B84AF6">
      <w:pPr>
        <w:pStyle w:val="Szvegtrzs"/>
      </w:pPr>
    </w:p>
    <w:p w:rsidR="00B84AF6" w:rsidRDefault="00B84AF6" w:rsidP="00B84AF6">
      <w:pPr>
        <w:pStyle w:val="Szvegtrzs"/>
      </w:pPr>
    </w:p>
    <w:p w:rsidR="00B84AF6" w:rsidRDefault="00B84AF6" w:rsidP="00B84AF6">
      <w:pPr>
        <w:pStyle w:val="Szvegtrzs"/>
        <w:spacing w:before="205"/>
      </w:pPr>
    </w:p>
    <w:p w:rsidR="00B84AF6" w:rsidRDefault="00B84AF6" w:rsidP="00B84AF6">
      <w:pPr>
        <w:pStyle w:val="Szvegtrzs"/>
        <w:spacing w:line="343" w:lineRule="auto"/>
        <w:ind w:left="5650" w:right="2043" w:firstLine="110"/>
      </w:pPr>
    </w:p>
    <w:p w:rsidR="006D3EA5" w:rsidRDefault="00B84AF6">
      <w:bookmarkStart w:id="0" w:name="_GoBack"/>
      <w:bookmarkEnd w:id="0"/>
    </w:p>
    <w:sectPr w:rsidR="006D3EA5">
      <w:pgSz w:w="11910" w:h="16840"/>
      <w:pgMar w:top="1320" w:right="1275" w:bottom="280" w:left="1275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ngs">
    <w:altName w:val="Yu Gothic"/>
    <w:charset w:val="80"/>
    <w:family w:val="roman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415EB"/>
    <w:multiLevelType w:val="hybridMultilevel"/>
    <w:tmpl w:val="02EC88CC"/>
    <w:lvl w:ilvl="0" w:tplc="9E3C10E4">
      <w:start w:val="1"/>
      <w:numFmt w:val="upperRoman"/>
      <w:lvlText w:val="%1."/>
      <w:lvlJc w:val="left"/>
      <w:pPr>
        <w:ind w:left="750" w:hanging="214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7708CC5E">
      <w:numFmt w:val="bullet"/>
      <w:lvlText w:val=""/>
      <w:lvlJc w:val="left"/>
      <w:pPr>
        <w:ind w:left="1257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2" w:tplc="E2E87342">
      <w:numFmt w:val="bullet"/>
      <w:lvlText w:val="•"/>
      <w:lvlJc w:val="left"/>
      <w:pPr>
        <w:ind w:left="2159" w:hanging="360"/>
      </w:pPr>
      <w:rPr>
        <w:rFonts w:hint="default"/>
        <w:lang w:val="hu-HU" w:eastAsia="en-US" w:bidi="ar-SA"/>
      </w:rPr>
    </w:lvl>
    <w:lvl w:ilvl="3" w:tplc="48CE5CFE">
      <w:numFmt w:val="bullet"/>
      <w:lvlText w:val="•"/>
      <w:lvlJc w:val="left"/>
      <w:pPr>
        <w:ind w:left="3059" w:hanging="360"/>
      </w:pPr>
      <w:rPr>
        <w:rFonts w:hint="default"/>
        <w:lang w:val="hu-HU" w:eastAsia="en-US" w:bidi="ar-SA"/>
      </w:rPr>
    </w:lvl>
    <w:lvl w:ilvl="4" w:tplc="1A1625A8">
      <w:numFmt w:val="bullet"/>
      <w:lvlText w:val="•"/>
      <w:lvlJc w:val="left"/>
      <w:pPr>
        <w:ind w:left="3958" w:hanging="360"/>
      </w:pPr>
      <w:rPr>
        <w:rFonts w:hint="default"/>
        <w:lang w:val="hu-HU" w:eastAsia="en-US" w:bidi="ar-SA"/>
      </w:rPr>
    </w:lvl>
    <w:lvl w:ilvl="5" w:tplc="E0689EC0">
      <w:numFmt w:val="bullet"/>
      <w:lvlText w:val="•"/>
      <w:lvlJc w:val="left"/>
      <w:pPr>
        <w:ind w:left="4858" w:hanging="360"/>
      </w:pPr>
      <w:rPr>
        <w:rFonts w:hint="default"/>
        <w:lang w:val="hu-HU" w:eastAsia="en-US" w:bidi="ar-SA"/>
      </w:rPr>
    </w:lvl>
    <w:lvl w:ilvl="6" w:tplc="D42AED84">
      <w:numFmt w:val="bullet"/>
      <w:lvlText w:val="•"/>
      <w:lvlJc w:val="left"/>
      <w:pPr>
        <w:ind w:left="5758" w:hanging="360"/>
      </w:pPr>
      <w:rPr>
        <w:rFonts w:hint="default"/>
        <w:lang w:val="hu-HU" w:eastAsia="en-US" w:bidi="ar-SA"/>
      </w:rPr>
    </w:lvl>
    <w:lvl w:ilvl="7" w:tplc="64407080">
      <w:numFmt w:val="bullet"/>
      <w:lvlText w:val="•"/>
      <w:lvlJc w:val="left"/>
      <w:pPr>
        <w:ind w:left="6657" w:hanging="360"/>
      </w:pPr>
      <w:rPr>
        <w:rFonts w:hint="default"/>
        <w:lang w:val="hu-HU" w:eastAsia="en-US" w:bidi="ar-SA"/>
      </w:rPr>
    </w:lvl>
    <w:lvl w:ilvl="8" w:tplc="3CB8B3C4">
      <w:numFmt w:val="bullet"/>
      <w:lvlText w:val="•"/>
      <w:lvlJc w:val="left"/>
      <w:pPr>
        <w:ind w:left="7557" w:hanging="360"/>
      </w:pPr>
      <w:rPr>
        <w:rFonts w:hint="default"/>
        <w:lang w:val="hu-HU" w:eastAsia="en-US" w:bidi="ar-SA"/>
      </w:rPr>
    </w:lvl>
  </w:abstractNum>
  <w:abstractNum w:abstractNumId="1" w15:restartNumberingAfterBreak="0">
    <w:nsid w:val="092344DB"/>
    <w:multiLevelType w:val="hybridMultilevel"/>
    <w:tmpl w:val="A448FA34"/>
    <w:lvl w:ilvl="0" w:tplc="68805B86">
      <w:start w:val="1"/>
      <w:numFmt w:val="decimal"/>
      <w:lvlText w:val="%1."/>
      <w:lvlJc w:val="left"/>
      <w:pPr>
        <w:ind w:left="141" w:hanging="25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B4B4CC3A">
      <w:numFmt w:val="bullet"/>
      <w:lvlText w:val="•"/>
      <w:lvlJc w:val="left"/>
      <w:pPr>
        <w:ind w:left="1061" w:hanging="255"/>
      </w:pPr>
      <w:rPr>
        <w:rFonts w:hint="default"/>
        <w:lang w:val="hu-HU" w:eastAsia="en-US" w:bidi="ar-SA"/>
      </w:rPr>
    </w:lvl>
    <w:lvl w:ilvl="2" w:tplc="690C9254">
      <w:numFmt w:val="bullet"/>
      <w:lvlText w:val="•"/>
      <w:lvlJc w:val="left"/>
      <w:pPr>
        <w:ind w:left="1983" w:hanging="255"/>
      </w:pPr>
      <w:rPr>
        <w:rFonts w:hint="default"/>
        <w:lang w:val="hu-HU" w:eastAsia="en-US" w:bidi="ar-SA"/>
      </w:rPr>
    </w:lvl>
    <w:lvl w:ilvl="3" w:tplc="2B607698">
      <w:numFmt w:val="bullet"/>
      <w:lvlText w:val="•"/>
      <w:lvlJc w:val="left"/>
      <w:pPr>
        <w:ind w:left="2904" w:hanging="255"/>
      </w:pPr>
      <w:rPr>
        <w:rFonts w:hint="default"/>
        <w:lang w:val="hu-HU" w:eastAsia="en-US" w:bidi="ar-SA"/>
      </w:rPr>
    </w:lvl>
    <w:lvl w:ilvl="4" w:tplc="0224860C">
      <w:numFmt w:val="bullet"/>
      <w:lvlText w:val="•"/>
      <w:lvlJc w:val="left"/>
      <w:pPr>
        <w:ind w:left="3826" w:hanging="255"/>
      </w:pPr>
      <w:rPr>
        <w:rFonts w:hint="default"/>
        <w:lang w:val="hu-HU" w:eastAsia="en-US" w:bidi="ar-SA"/>
      </w:rPr>
    </w:lvl>
    <w:lvl w:ilvl="5" w:tplc="1D3A9B8A">
      <w:numFmt w:val="bullet"/>
      <w:lvlText w:val="•"/>
      <w:lvlJc w:val="left"/>
      <w:pPr>
        <w:ind w:left="4748" w:hanging="255"/>
      </w:pPr>
      <w:rPr>
        <w:rFonts w:hint="default"/>
        <w:lang w:val="hu-HU" w:eastAsia="en-US" w:bidi="ar-SA"/>
      </w:rPr>
    </w:lvl>
    <w:lvl w:ilvl="6" w:tplc="A6522608">
      <w:numFmt w:val="bullet"/>
      <w:lvlText w:val="•"/>
      <w:lvlJc w:val="left"/>
      <w:pPr>
        <w:ind w:left="5669" w:hanging="255"/>
      </w:pPr>
      <w:rPr>
        <w:rFonts w:hint="default"/>
        <w:lang w:val="hu-HU" w:eastAsia="en-US" w:bidi="ar-SA"/>
      </w:rPr>
    </w:lvl>
    <w:lvl w:ilvl="7" w:tplc="49A805FC">
      <w:numFmt w:val="bullet"/>
      <w:lvlText w:val="•"/>
      <w:lvlJc w:val="left"/>
      <w:pPr>
        <w:ind w:left="6591" w:hanging="255"/>
      </w:pPr>
      <w:rPr>
        <w:rFonts w:hint="default"/>
        <w:lang w:val="hu-HU" w:eastAsia="en-US" w:bidi="ar-SA"/>
      </w:rPr>
    </w:lvl>
    <w:lvl w:ilvl="8" w:tplc="16A2A156">
      <w:numFmt w:val="bullet"/>
      <w:lvlText w:val="•"/>
      <w:lvlJc w:val="left"/>
      <w:pPr>
        <w:ind w:left="7513" w:hanging="255"/>
      </w:pPr>
      <w:rPr>
        <w:rFonts w:hint="default"/>
        <w:lang w:val="hu-HU" w:eastAsia="en-US" w:bidi="ar-SA"/>
      </w:rPr>
    </w:lvl>
  </w:abstractNum>
  <w:abstractNum w:abstractNumId="2" w15:restartNumberingAfterBreak="0">
    <w:nsid w:val="77862A35"/>
    <w:multiLevelType w:val="hybridMultilevel"/>
    <w:tmpl w:val="C8307F74"/>
    <w:lvl w:ilvl="0" w:tplc="1AA0EBCE">
      <w:numFmt w:val="bullet"/>
      <w:lvlText w:val="-"/>
      <w:lvlJc w:val="left"/>
      <w:pPr>
        <w:ind w:left="86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FC8C1C26">
      <w:numFmt w:val="bullet"/>
      <w:lvlText w:val="•"/>
      <w:lvlJc w:val="left"/>
      <w:pPr>
        <w:ind w:left="1709" w:hanging="360"/>
      </w:pPr>
      <w:rPr>
        <w:rFonts w:hint="default"/>
        <w:lang w:val="hu-HU" w:eastAsia="en-US" w:bidi="ar-SA"/>
      </w:rPr>
    </w:lvl>
    <w:lvl w:ilvl="2" w:tplc="5E241AA6">
      <w:numFmt w:val="bullet"/>
      <w:lvlText w:val="•"/>
      <w:lvlJc w:val="left"/>
      <w:pPr>
        <w:ind w:left="2559" w:hanging="360"/>
      </w:pPr>
      <w:rPr>
        <w:rFonts w:hint="default"/>
        <w:lang w:val="hu-HU" w:eastAsia="en-US" w:bidi="ar-SA"/>
      </w:rPr>
    </w:lvl>
    <w:lvl w:ilvl="3" w:tplc="AA5C3E3C">
      <w:numFmt w:val="bullet"/>
      <w:lvlText w:val="•"/>
      <w:lvlJc w:val="left"/>
      <w:pPr>
        <w:ind w:left="3408" w:hanging="360"/>
      </w:pPr>
      <w:rPr>
        <w:rFonts w:hint="default"/>
        <w:lang w:val="hu-HU" w:eastAsia="en-US" w:bidi="ar-SA"/>
      </w:rPr>
    </w:lvl>
    <w:lvl w:ilvl="4" w:tplc="EA5C54B6">
      <w:numFmt w:val="bullet"/>
      <w:lvlText w:val="•"/>
      <w:lvlJc w:val="left"/>
      <w:pPr>
        <w:ind w:left="4258" w:hanging="360"/>
      </w:pPr>
      <w:rPr>
        <w:rFonts w:hint="default"/>
        <w:lang w:val="hu-HU" w:eastAsia="en-US" w:bidi="ar-SA"/>
      </w:rPr>
    </w:lvl>
    <w:lvl w:ilvl="5" w:tplc="57DE4528">
      <w:numFmt w:val="bullet"/>
      <w:lvlText w:val="•"/>
      <w:lvlJc w:val="left"/>
      <w:pPr>
        <w:ind w:left="5108" w:hanging="360"/>
      </w:pPr>
      <w:rPr>
        <w:rFonts w:hint="default"/>
        <w:lang w:val="hu-HU" w:eastAsia="en-US" w:bidi="ar-SA"/>
      </w:rPr>
    </w:lvl>
    <w:lvl w:ilvl="6" w:tplc="9A6496DA">
      <w:numFmt w:val="bullet"/>
      <w:lvlText w:val="•"/>
      <w:lvlJc w:val="left"/>
      <w:pPr>
        <w:ind w:left="5957" w:hanging="360"/>
      </w:pPr>
      <w:rPr>
        <w:rFonts w:hint="default"/>
        <w:lang w:val="hu-HU" w:eastAsia="en-US" w:bidi="ar-SA"/>
      </w:rPr>
    </w:lvl>
    <w:lvl w:ilvl="7" w:tplc="A960428E">
      <w:numFmt w:val="bullet"/>
      <w:lvlText w:val="•"/>
      <w:lvlJc w:val="left"/>
      <w:pPr>
        <w:ind w:left="6807" w:hanging="360"/>
      </w:pPr>
      <w:rPr>
        <w:rFonts w:hint="default"/>
        <w:lang w:val="hu-HU" w:eastAsia="en-US" w:bidi="ar-SA"/>
      </w:rPr>
    </w:lvl>
    <w:lvl w:ilvl="8" w:tplc="D266355A">
      <w:numFmt w:val="bullet"/>
      <w:lvlText w:val="•"/>
      <w:lvlJc w:val="left"/>
      <w:pPr>
        <w:ind w:left="7657" w:hanging="360"/>
      </w:pPr>
      <w:rPr>
        <w:rFonts w:hint="default"/>
        <w:lang w:val="hu-H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AF6"/>
    <w:rsid w:val="00046F8B"/>
    <w:rsid w:val="00B84AF6"/>
    <w:rsid w:val="00BE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55EEC-2648-473E-BEC3-C8AD8EEF9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uiPriority w:val="1"/>
    <w:qFormat/>
    <w:rsid w:val="00B84AF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Cmsor1">
    <w:name w:val="heading 1"/>
    <w:basedOn w:val="Norml"/>
    <w:link w:val="Cmsor1Char"/>
    <w:uiPriority w:val="1"/>
    <w:qFormat/>
    <w:rsid w:val="00B84AF6"/>
    <w:pPr>
      <w:ind w:left="537"/>
      <w:outlineLvl w:val="0"/>
    </w:pPr>
    <w:rPr>
      <w:b/>
      <w:b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B84AF6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B84AF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B84AF6"/>
    <w:rPr>
      <w:sz w:val="24"/>
      <w:szCs w:val="24"/>
    </w:rPr>
  </w:style>
  <w:style w:type="character" w:customStyle="1" w:styleId="SzvegtrzsChar">
    <w:name w:val="Szövegtörzs Char"/>
    <w:basedOn w:val="Bekezdsalapbettpusa"/>
    <w:link w:val="Szvegtrzs"/>
    <w:uiPriority w:val="1"/>
    <w:rsid w:val="00B84AF6"/>
    <w:rPr>
      <w:rFonts w:ascii="Times New Roman" w:eastAsia="Times New Roman" w:hAnsi="Times New Roman" w:cs="Times New Roman"/>
      <w:sz w:val="24"/>
      <w:szCs w:val="24"/>
    </w:rPr>
  </w:style>
  <w:style w:type="paragraph" w:styleId="Cm">
    <w:name w:val="Title"/>
    <w:basedOn w:val="Norml"/>
    <w:link w:val="CmChar"/>
    <w:uiPriority w:val="1"/>
    <w:qFormat/>
    <w:rsid w:val="00B84AF6"/>
    <w:pPr>
      <w:ind w:left="947" w:right="874"/>
      <w:jc w:val="center"/>
    </w:pPr>
    <w:rPr>
      <w:b/>
      <w:bCs/>
      <w:sz w:val="32"/>
      <w:szCs w:val="32"/>
    </w:rPr>
  </w:style>
  <w:style w:type="character" w:customStyle="1" w:styleId="CmChar">
    <w:name w:val="Cím Char"/>
    <w:basedOn w:val="Bekezdsalapbettpusa"/>
    <w:link w:val="Cm"/>
    <w:uiPriority w:val="1"/>
    <w:rsid w:val="00B84AF6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aszerbekezds">
    <w:name w:val="List Paragraph"/>
    <w:basedOn w:val="Norml"/>
    <w:uiPriority w:val="1"/>
    <w:qFormat/>
    <w:rsid w:val="00B84AF6"/>
    <w:pPr>
      <w:spacing w:before="120"/>
      <w:ind w:left="141" w:hanging="360"/>
      <w:jc w:val="both"/>
    </w:pPr>
  </w:style>
  <w:style w:type="paragraph" w:customStyle="1" w:styleId="TableParagraph">
    <w:name w:val="Table Paragraph"/>
    <w:basedOn w:val="Norml"/>
    <w:uiPriority w:val="1"/>
    <w:qFormat/>
    <w:rsid w:val="00B84AF6"/>
    <w:pPr>
      <w:spacing w:line="251" w:lineRule="exact"/>
      <w:jc w:val="center"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B84AF6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84AF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1945</Words>
  <Characters>13426</Characters>
  <Application>Microsoft Office Word</Application>
  <DocSecurity>0</DocSecurity>
  <Lines>111</Lines>
  <Paragraphs>30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1</cp:revision>
  <dcterms:created xsi:type="dcterms:W3CDTF">2025-03-20T08:39:00Z</dcterms:created>
  <dcterms:modified xsi:type="dcterms:W3CDTF">2025-03-20T08:39:00Z</dcterms:modified>
</cp:coreProperties>
</file>